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6174EA" w14:paraId="6EEB5BBF" w14:textId="77777777">
        <w:trPr>
          <w:tblCellSpacing w:w="15" w:type="dxa"/>
        </w:trPr>
        <w:tc>
          <w:tcPr>
            <w:tcW w:w="0" w:type="auto"/>
            <w:gridSpan w:val="3"/>
            <w:vAlign w:val="center"/>
            <w:hideMark/>
          </w:tcPr>
          <w:p w14:paraId="050D6BC0" w14:textId="77777777" w:rsidR="006174EA" w:rsidRDefault="002430F0">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6174EA" w14:paraId="69C0A677" w14:textId="77777777">
        <w:trPr>
          <w:tblCellSpacing w:w="15" w:type="dxa"/>
        </w:trPr>
        <w:tc>
          <w:tcPr>
            <w:tcW w:w="7650" w:type="dxa"/>
            <w:hideMark/>
          </w:tcPr>
          <w:p w14:paraId="562B94AA" w14:textId="77777777" w:rsidR="006174EA" w:rsidRDefault="002430F0">
            <w:pPr>
              <w:spacing w:line="240" w:lineRule="atLeast"/>
              <w:jc w:val="center"/>
              <w:divId w:val="97455768"/>
              <w:rPr>
                <w:rFonts w:ascii="Arial" w:eastAsia="Times New Roman" w:hAnsi="Arial" w:cs="Arial"/>
                <w:sz w:val="18"/>
                <w:szCs w:val="18"/>
              </w:rPr>
            </w:pPr>
            <w:r>
              <w:rPr>
                <w:rFonts w:ascii="Arial" w:eastAsia="Times New Roman" w:hAnsi="Arial" w:cs="Arial"/>
                <w:b/>
                <w:bCs/>
                <w:color w:val="299829"/>
                <w:sz w:val="36"/>
                <w:szCs w:val="36"/>
              </w:rPr>
              <w:t>Evolutionary Metaphors</w:t>
            </w:r>
            <w:r>
              <w:rPr>
                <w:rFonts w:ascii="Arial" w:eastAsia="Times New Roman" w:hAnsi="Arial" w:cs="Arial"/>
                <w:color w:val="299829"/>
                <w:sz w:val="18"/>
                <w:szCs w:val="18"/>
              </w:rPr>
              <w:br/>
            </w:r>
            <w:r>
              <w:rPr>
                <w:rFonts w:ascii="Arial" w:eastAsia="Times New Roman" w:hAnsi="Arial" w:cs="Arial"/>
                <w:color w:val="299829"/>
                <w:sz w:val="21"/>
                <w:szCs w:val="21"/>
              </w:rPr>
              <w:t xml:space="preserve">UFOs, New Existentialism and the Future Paradigm </w:t>
            </w:r>
          </w:p>
          <w:p w14:paraId="60F31559" w14:textId="77777777" w:rsidR="006174EA" w:rsidRDefault="002430F0">
            <w:pPr>
              <w:pStyle w:val="NormalWeb"/>
              <w:spacing w:line="240" w:lineRule="atLeast"/>
              <w:jc w:val="center"/>
              <w:divId w:val="97455768"/>
              <w:rPr>
                <w:rFonts w:ascii="Arial" w:hAnsi="Arial" w:cs="Arial"/>
                <w:color w:val="299829"/>
                <w:sz w:val="18"/>
                <w:szCs w:val="18"/>
              </w:rPr>
            </w:pPr>
            <w:r>
              <w:rPr>
                <w:rFonts w:ascii="Arial" w:hAnsi="Arial" w:cs="Arial"/>
                <w:color w:val="299829"/>
                <w:sz w:val="18"/>
                <w:szCs w:val="18"/>
              </w:rPr>
              <w:t>David J. Moore</w:t>
            </w:r>
          </w:p>
          <w:p w14:paraId="746DA48A" w14:textId="77777777" w:rsidR="00761138" w:rsidRDefault="002430F0">
            <w:pPr>
              <w:pStyle w:val="NormalWeb"/>
              <w:spacing w:line="240" w:lineRule="atLeast"/>
              <w:rPr>
                <w:rFonts w:ascii="Arial" w:hAnsi="Arial" w:cs="Arial"/>
                <w:sz w:val="18"/>
                <w:szCs w:val="18"/>
              </w:rPr>
            </w:pPr>
            <w:r w:rsidRPr="00761138">
              <w:rPr>
                <w:rFonts w:ascii="Arial" w:hAnsi="Arial" w:cs="Arial"/>
                <w:b/>
                <w:sz w:val="18"/>
                <w:szCs w:val="18"/>
              </w:rPr>
              <w:t>Evolutionary Metaphors is an exploration of the many occult, esoteric, imaginative as well as creative speculations that have resonated around the UFO phenomenon.</w:t>
            </w:r>
            <w:r>
              <w:rPr>
                <w:rFonts w:ascii="Arial" w:hAnsi="Arial" w:cs="Arial"/>
                <w:sz w:val="18"/>
                <w:szCs w:val="18"/>
              </w:rPr>
              <w:t xml:space="preserve"> Understanding the phenomena as an archetypal challenge to our cultural limitations, the author, David J. Moore, incorporates Colin Wilson’s optimistic ‘new existentialism’ with the recent studies in ufology. </w:t>
            </w:r>
          </w:p>
          <w:p w14:paraId="6886DE22" w14:textId="2B04DBB6" w:rsidR="006174EA" w:rsidRDefault="002430F0">
            <w:pPr>
              <w:pStyle w:val="NormalWeb"/>
              <w:spacing w:line="240" w:lineRule="atLeast"/>
              <w:rPr>
                <w:rFonts w:ascii="Arial" w:hAnsi="Arial" w:cs="Arial"/>
                <w:sz w:val="18"/>
                <w:szCs w:val="18"/>
              </w:rPr>
            </w:pPr>
            <w:r>
              <w:rPr>
                <w:rFonts w:ascii="Arial" w:hAnsi="Arial" w:cs="Arial"/>
                <w:sz w:val="18"/>
                <w:szCs w:val="18"/>
              </w:rPr>
              <w:t>The book presents a spiritual and philosophical foundation for the creative integration of our consciousness towards anomalous experience. It is a call for what Carl Jung called ‘active imagination’ and Coleridge’s poetic-imaginative access to the deeper streams of consciousness - that which exists below the iceberg. By presenting a fresh approach in the inter-disciplinary spirit, Moore offers a vision into human existence - as well as the symbolical realities - that aims to integrate our evolutionary minds with a new understanding of reality.</w:t>
            </w:r>
          </w:p>
          <w:p w14:paraId="1904A049" w14:textId="00161E6C" w:rsidR="006174EA" w:rsidRDefault="002430F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r w:rsidR="003A17F8" w:rsidRPr="003A17F8">
              <w:rPr>
                <w:rFonts w:ascii="Arial" w:hAnsi="Arial" w:cs="Arial"/>
                <w:sz w:val="18"/>
                <w:szCs w:val="18"/>
              </w:rPr>
              <w:t>After seeing a UFO in 2008, David J. Moore's literary tastes radically developed from gloomy existentialism to the more optimistic philosophy of Colin Wilson's 'new existentialism'. Moore lectured at both the first and second International Colin Wilson Conferences. His work has been published by Cambridge Scholars and he regularly blogs at www.ritualinthedark.wordpress.com. Evolutionary Metaphors is Moore's first book, and he is currently researching for his second. He lives in the West Midlands, UK.</w:t>
            </w:r>
            <w:bookmarkStart w:id="0" w:name="_GoBack"/>
            <w:bookmarkEnd w:id="0"/>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14:paraId="6185D381" w14:textId="350C116A" w:rsidR="006174EA" w:rsidRDefault="002430F0">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David Moore is one of a new generation of scholars inspired by the work of Colin Wilson (1931-2013). In Evolutionary Metaphors David Moore takes as his focus Wilson’s latter fascination with the ‘UFO Phenomenon’ as revealed in his 1998 book Alien Dawn. In so doing he provides a fresh and stimulating view of the work of one of the most fascinating and challenging authors of our time.</w:t>
            </w:r>
            <w:r>
              <w:rPr>
                <w:rFonts w:ascii="Arial" w:hAnsi="Arial" w:cs="Arial"/>
                <w:i/>
                <w:iCs/>
                <w:sz w:val="18"/>
                <w:szCs w:val="18"/>
              </w:rPr>
              <w:br/>
            </w:r>
            <w:r>
              <w:rPr>
                <w:rFonts w:ascii="Arial" w:hAnsi="Arial" w:cs="Arial"/>
                <w:b/>
                <w:bCs/>
                <w:i/>
                <w:iCs/>
                <w:sz w:val="18"/>
                <w:szCs w:val="18"/>
              </w:rPr>
              <w:t>Colin Stanley, author of Colin Wilson’s Occult Trilogy</w:t>
            </w:r>
          </w:p>
          <w:p w14:paraId="660FE489" w14:textId="77777777" w:rsidR="006174EA" w:rsidRDefault="002430F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interviews, including interview for Legalise Freedom Radio, and speaking engagements including speech at the Colin Wilson Conference. Source key pre-publication endorsements. Articles for magazines such as New Dawn, Paradigm Explorer. Author blog.</w:t>
            </w:r>
          </w:p>
          <w:p w14:paraId="0ABF5276" w14:textId="77777777" w:rsidR="006174EA" w:rsidRDefault="002430F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Tackles the UFO phenomenon from an esoteric and philosophical perspective, presenting a new and inspiring case for the evolution of human consciousness.</w:t>
            </w:r>
          </w:p>
          <w:p w14:paraId="68CB218D" w14:textId="77777777" w:rsidR="006174EA" w:rsidRDefault="002430F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Super Natural: Why the Unexplained Is Real 9780143109501, by Strieber, W. &amp; </w:t>
            </w:r>
            <w:proofErr w:type="spellStart"/>
            <w:r>
              <w:rPr>
                <w:rFonts w:ascii="Arial" w:hAnsi="Arial" w:cs="Arial"/>
                <w:sz w:val="18"/>
                <w:szCs w:val="18"/>
              </w:rPr>
              <w:t>Kripal</w:t>
            </w:r>
            <w:proofErr w:type="spellEnd"/>
            <w:r>
              <w:rPr>
                <w:rFonts w:ascii="Arial" w:hAnsi="Arial" w:cs="Arial"/>
                <w:sz w:val="18"/>
                <w:szCs w:val="18"/>
              </w:rPr>
              <w:t xml:space="preserve">, J. </w:t>
            </w:r>
            <w:r>
              <w:rPr>
                <w:rFonts w:ascii="Arial" w:hAnsi="Arial" w:cs="Arial"/>
                <w:sz w:val="18"/>
                <w:szCs w:val="18"/>
              </w:rPr>
              <w:br/>
            </w:r>
            <w:proofErr w:type="spellStart"/>
            <w:r>
              <w:rPr>
                <w:rFonts w:ascii="Arial" w:hAnsi="Arial" w:cs="Arial"/>
                <w:sz w:val="18"/>
                <w:szCs w:val="18"/>
              </w:rPr>
              <w:t>Tarcherperigee</w:t>
            </w:r>
            <w:proofErr w:type="spellEnd"/>
            <w:r>
              <w:rPr>
                <w:rFonts w:ascii="Arial" w:hAnsi="Arial" w:cs="Arial"/>
                <w:sz w:val="18"/>
                <w:szCs w:val="18"/>
              </w:rPr>
              <w:t>, 2017</w:t>
            </w:r>
          </w:p>
          <w:p w14:paraId="53D31043" w14:textId="77777777" w:rsidR="006174EA" w:rsidRDefault="002430F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(PHI006000)</w:t>
            </w:r>
            <w:r>
              <w:rPr>
                <w:rFonts w:ascii="Arial" w:hAnsi="Arial" w:cs="Arial"/>
                <w:sz w:val="18"/>
                <w:szCs w:val="18"/>
              </w:rPr>
              <w:t xml:space="preserve"> -&gt; Movements (General)</w:t>
            </w:r>
            <w:r>
              <w:rPr>
                <w:rFonts w:ascii="Arial" w:hAnsi="Arial" w:cs="Arial"/>
                <w:sz w:val="15"/>
                <w:szCs w:val="15"/>
              </w:rPr>
              <w:t>(PHI006000)</w:t>
            </w:r>
            <w:r>
              <w:rPr>
                <w:rFonts w:ascii="Arial" w:hAnsi="Arial" w:cs="Arial"/>
                <w:sz w:val="18"/>
                <w:szCs w:val="18"/>
              </w:rPr>
              <w:t xml:space="preserve"> -&gt; </w:t>
            </w:r>
            <w:proofErr w:type="gramStart"/>
            <w:r>
              <w:rPr>
                <w:rFonts w:ascii="Arial" w:hAnsi="Arial" w:cs="Arial"/>
                <w:sz w:val="18"/>
                <w:szCs w:val="18"/>
              </w:rPr>
              <w:t>Existentialism</w:t>
            </w:r>
            <w:r>
              <w:rPr>
                <w:rFonts w:ascii="Arial" w:hAnsi="Arial" w:cs="Arial"/>
                <w:sz w:val="15"/>
                <w:szCs w:val="15"/>
              </w:rPr>
              <w:t>(</w:t>
            </w:r>
            <w:proofErr w:type="gramEnd"/>
            <w:r>
              <w:rPr>
                <w:rFonts w:ascii="Arial" w:hAnsi="Arial" w:cs="Arial"/>
                <w:sz w:val="15"/>
                <w:szCs w:val="15"/>
              </w:rPr>
              <w:t>PHI006000)</w:t>
            </w:r>
            <w:r>
              <w:rPr>
                <w:rFonts w:ascii="Arial" w:hAnsi="Arial" w:cs="Arial"/>
                <w:sz w:val="18"/>
                <w:szCs w:val="18"/>
              </w:rPr>
              <w:br/>
              <w:t>PHILOSOPHY (General)</w:t>
            </w:r>
            <w:r>
              <w:rPr>
                <w:rFonts w:ascii="Arial" w:hAnsi="Arial" w:cs="Arial"/>
                <w:sz w:val="15"/>
                <w:szCs w:val="15"/>
              </w:rPr>
              <w:t>(PHI013000)</w:t>
            </w:r>
            <w:r>
              <w:rPr>
                <w:rFonts w:ascii="Arial" w:hAnsi="Arial" w:cs="Arial"/>
                <w:sz w:val="18"/>
                <w:szCs w:val="18"/>
              </w:rPr>
              <w:t xml:space="preserve"> -&gt; Metaphysics</w:t>
            </w:r>
            <w:r>
              <w:rPr>
                <w:rFonts w:ascii="Arial" w:hAnsi="Arial" w:cs="Arial"/>
                <w:sz w:val="15"/>
                <w:szCs w:val="15"/>
              </w:rPr>
              <w:t>(PHI013000)</w:t>
            </w:r>
            <w:r>
              <w:rPr>
                <w:rFonts w:ascii="Arial" w:hAnsi="Arial" w:cs="Arial"/>
                <w:sz w:val="18"/>
                <w:szCs w:val="18"/>
              </w:rPr>
              <w:br/>
              <w:t>BODY, MIND &amp; SPIRIT (General)</w:t>
            </w:r>
            <w:r>
              <w:rPr>
                <w:rFonts w:ascii="Arial" w:hAnsi="Arial" w:cs="Arial"/>
                <w:sz w:val="15"/>
                <w:szCs w:val="15"/>
              </w:rPr>
              <w:t>(OCC025000)</w:t>
            </w:r>
            <w:r>
              <w:rPr>
                <w:rFonts w:ascii="Arial" w:hAnsi="Arial" w:cs="Arial"/>
                <w:sz w:val="18"/>
                <w:szCs w:val="18"/>
              </w:rPr>
              <w:t xml:space="preserve"> -&gt; UFOs &amp; </w:t>
            </w:r>
            <w:proofErr w:type="spellStart"/>
            <w:r>
              <w:rPr>
                <w:rFonts w:ascii="Arial" w:hAnsi="Arial" w:cs="Arial"/>
                <w:sz w:val="18"/>
                <w:szCs w:val="18"/>
              </w:rPr>
              <w:t>Extraterrestrials</w:t>
            </w:r>
            <w:proofErr w:type="spellEnd"/>
            <w:r>
              <w:rPr>
                <w:rFonts w:ascii="Arial" w:hAnsi="Arial" w:cs="Arial"/>
                <w:sz w:val="15"/>
                <w:szCs w:val="15"/>
              </w:rPr>
              <w:t>(OCC025000)</w:t>
            </w:r>
          </w:p>
        </w:tc>
        <w:tc>
          <w:tcPr>
            <w:tcW w:w="150" w:type="dxa"/>
            <w:hideMark/>
          </w:tcPr>
          <w:p w14:paraId="6323C5B6" w14:textId="77777777" w:rsidR="006174EA" w:rsidRDefault="002430F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6E64BC1E" w14:textId="77777777" w:rsidR="006174EA" w:rsidRDefault="002430F0">
            <w:pPr>
              <w:spacing w:line="240" w:lineRule="atLeast"/>
              <w:jc w:val="center"/>
              <w:divId w:val="145767258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679EE410" wp14:editId="55A02209">
                  <wp:extent cx="1905000" cy="2952750"/>
                  <wp:effectExtent l="0" t="0" r="0" b="0"/>
                  <wp:docPr id="1" name="Picture 1" descr="http://www.johnhuntpublishing.com/assets/docs/books/6948/jhp5b3f4dc3523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48/jhp5b3f4dc35238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2991C568" w14:textId="77777777" w:rsidR="006174EA" w:rsidRDefault="002430F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584F0005" w14:textId="77777777" w:rsidR="006174EA" w:rsidRDefault="002430F0">
            <w:pPr>
              <w:spacing w:after="240" w:line="240" w:lineRule="atLeast"/>
              <w:divId w:val="29487075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978-1-78904-087-6</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176PP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978-1-78904-088-3</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2018938716</w:t>
            </w:r>
          </w:p>
        </w:tc>
      </w:tr>
      <w:tr w:rsidR="006174EA" w14:paraId="2AD434F4" w14:textId="77777777">
        <w:trPr>
          <w:tblCellSpacing w:w="15" w:type="dxa"/>
        </w:trPr>
        <w:tc>
          <w:tcPr>
            <w:tcW w:w="0" w:type="auto"/>
            <w:vAlign w:val="center"/>
            <w:hideMark/>
          </w:tcPr>
          <w:p w14:paraId="1EBF1D97" w14:textId="77777777" w:rsidR="006174EA" w:rsidRDefault="002430F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14:paraId="24DEF516" w14:textId="77777777" w:rsidR="006174EA" w:rsidRDefault="006174EA">
            <w:pPr>
              <w:rPr>
                <w:rFonts w:ascii="Arial" w:hAnsi="Arial" w:cs="Arial"/>
                <w:sz w:val="18"/>
                <w:szCs w:val="18"/>
              </w:rPr>
            </w:pPr>
          </w:p>
        </w:tc>
        <w:tc>
          <w:tcPr>
            <w:tcW w:w="0" w:type="auto"/>
            <w:vAlign w:val="center"/>
            <w:hideMark/>
          </w:tcPr>
          <w:p w14:paraId="186D0E8F" w14:textId="77777777" w:rsidR="006174EA" w:rsidRDefault="002430F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B46A682" wp14:editId="606EB100">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14:paraId="2A00468A" w14:textId="77777777" w:rsidR="006174EA" w:rsidRDefault="006174EA">
      <w:pPr>
        <w:rPr>
          <w:rFonts w:eastAsia="Times New Roman"/>
        </w:rPr>
      </w:pPr>
    </w:p>
    <w:sectPr w:rsidR="006174E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8"/>
    <w:rsid w:val="002430F0"/>
    <w:rsid w:val="003A17F8"/>
    <w:rsid w:val="006174EA"/>
    <w:rsid w:val="0076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7628A"/>
  <w15:chartTrackingRefBased/>
  <w15:docId w15:val="{47F1F1F1-8D18-4646-88DD-B8D6A90E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5768">
      <w:marLeft w:val="0"/>
      <w:marRight w:val="0"/>
      <w:marTop w:val="0"/>
      <w:marBottom w:val="0"/>
      <w:divBdr>
        <w:top w:val="none" w:sz="0" w:space="0" w:color="auto"/>
        <w:left w:val="none" w:sz="0" w:space="0" w:color="auto"/>
        <w:bottom w:val="none" w:sz="0" w:space="0" w:color="auto"/>
        <w:right w:val="none" w:sz="0" w:space="0" w:color="auto"/>
      </w:divBdr>
    </w:div>
    <w:div w:id="294870759">
      <w:marLeft w:val="0"/>
      <w:marRight w:val="0"/>
      <w:marTop w:val="0"/>
      <w:marBottom w:val="0"/>
      <w:divBdr>
        <w:top w:val="none" w:sz="0" w:space="0" w:color="auto"/>
        <w:left w:val="none" w:sz="0" w:space="0" w:color="auto"/>
        <w:bottom w:val="none" w:sz="0" w:space="0" w:color="auto"/>
        <w:right w:val="none" w:sz="0" w:space="0" w:color="auto"/>
      </w:divBdr>
    </w:div>
    <w:div w:id="145767258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6.gif" TargetMode="External"/><Relationship Id="rId3" Type="http://schemas.openxmlformats.org/officeDocument/2006/relationships/webSettings" Target="webSettings.xml"/><Relationship Id="rId7" Type="http://schemas.openxmlformats.org/officeDocument/2006/relationships/hyperlink" Target="http://6th-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948/jhp5b3f4dc35238e.jpg" TargetMode="External"/><Relationship Id="rId5" Type="http://schemas.openxmlformats.org/officeDocument/2006/relationships/hyperlink" Target="http://ritualinthedark.wordpress.com/" TargetMode="External"/><Relationship Id="rId10" Type="http://schemas.openxmlformats.org/officeDocument/2006/relationships/theme" Target="theme/theme1.xml"/><Relationship Id="rId4" Type="http://schemas.openxmlformats.org/officeDocument/2006/relationships/hyperlink" Target="https://www.facebook.com/profile.php?id=8165501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Evolutionary Metaphors</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Metaphors</dc:title>
  <dc:subject/>
  <dc:creator>Beccy Conway</dc:creator>
  <cp:keywords/>
  <dc:description/>
  <cp:lastModifiedBy>Beccy Conway</cp:lastModifiedBy>
  <cp:revision>3</cp:revision>
  <dcterms:created xsi:type="dcterms:W3CDTF">2018-08-09T16:41:00Z</dcterms:created>
  <dcterms:modified xsi:type="dcterms:W3CDTF">2018-08-09T16:44:00Z</dcterms:modified>
</cp:coreProperties>
</file>