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47"/>
        <w:gridCol w:w="178"/>
        <w:gridCol w:w="3075"/>
      </w:tblGrid>
      <w:tr w:rsidR="00000000">
        <w:trPr>
          <w:tblCellSpacing w:w="15" w:type="dxa"/>
        </w:trPr>
        <w:tc>
          <w:tcPr>
            <w:tcW w:w="0" w:type="auto"/>
            <w:gridSpan w:val="3"/>
            <w:vAlign w:val="center"/>
            <w:hideMark/>
          </w:tcPr>
          <w:p w:rsidR="00000000" w:rsidRDefault="00AA5FBD">
            <w:pPr>
              <w:spacing w:after="240" w:line="240" w:lineRule="atLeast"/>
              <w:rPr>
                <w:rFonts w:ascii="Arial" w:eastAsia="Times New Roman" w:hAnsi="Arial" w:cs="Arial"/>
                <w:sz w:val="17"/>
                <w:szCs w:val="17"/>
              </w:rPr>
            </w:pPr>
            <w:bookmarkStart w:id="0" w:name="_GoBack"/>
            <w:bookmarkEnd w:id="0"/>
            <w:r>
              <w:rPr>
                <w:rFonts w:ascii="Arial" w:eastAsia="Times New Roman" w:hAnsi="Arial" w:cs="Arial"/>
                <w:sz w:val="17"/>
                <w:szCs w:val="17"/>
              </w:rPr>
              <w:t xml:space="preserve">John Hunt Publishing - </w:t>
            </w:r>
            <w:r>
              <w:rPr>
                <w:rFonts w:ascii="Arial" w:eastAsia="Times New Roman" w:hAnsi="Arial" w:cs="Arial"/>
                <w:b/>
                <w:bCs/>
                <w:sz w:val="18"/>
                <w:szCs w:val="18"/>
              </w:rPr>
              <w:t>Moon Books</w:t>
            </w:r>
            <w:r>
              <w:rPr>
                <w:rFonts w:ascii="Arial" w:eastAsia="Times New Roman" w:hAnsi="Arial" w:cs="Arial"/>
                <w:sz w:val="17"/>
                <w:szCs w:val="17"/>
              </w:rPr>
              <w:t xml:space="preserve"> - announces the new title</w:t>
            </w:r>
          </w:p>
        </w:tc>
      </w:tr>
      <w:tr w:rsidR="00000000">
        <w:trPr>
          <w:tblCellSpacing w:w="15" w:type="dxa"/>
        </w:trPr>
        <w:tc>
          <w:tcPr>
            <w:tcW w:w="7650" w:type="dxa"/>
            <w:hideMark/>
          </w:tcPr>
          <w:p w:rsidR="00000000" w:rsidRDefault="00AA5FBD">
            <w:pPr>
              <w:spacing w:line="240" w:lineRule="atLeast"/>
              <w:jc w:val="center"/>
              <w:divId w:val="326052640"/>
              <w:rPr>
                <w:rFonts w:ascii="Arial" w:eastAsia="Times New Roman" w:hAnsi="Arial" w:cs="Arial"/>
                <w:sz w:val="18"/>
                <w:szCs w:val="18"/>
              </w:rPr>
            </w:pPr>
            <w:r>
              <w:rPr>
                <w:rFonts w:ascii="Arial" w:eastAsia="Times New Roman" w:hAnsi="Arial" w:cs="Arial"/>
                <w:b/>
                <w:bCs/>
                <w:color w:val="1C50D6"/>
                <w:sz w:val="36"/>
                <w:szCs w:val="36"/>
              </w:rPr>
              <w:t>Sacred Art - A Hollow Bone for Spirit</w:t>
            </w:r>
            <w:r>
              <w:rPr>
                <w:rFonts w:ascii="Arial" w:eastAsia="Times New Roman" w:hAnsi="Arial" w:cs="Arial"/>
                <w:color w:val="1C50D6"/>
                <w:sz w:val="18"/>
                <w:szCs w:val="18"/>
              </w:rPr>
              <w:br/>
            </w:r>
            <w:r>
              <w:rPr>
                <w:rFonts w:ascii="Arial" w:eastAsia="Times New Roman" w:hAnsi="Arial" w:cs="Arial"/>
                <w:color w:val="1C50D6"/>
                <w:sz w:val="21"/>
                <w:szCs w:val="21"/>
              </w:rPr>
              <w:t>Where Art Meets Shamanism</w:t>
            </w:r>
            <w:r>
              <w:rPr>
                <w:rFonts w:ascii="Arial" w:eastAsia="Times New Roman" w:hAnsi="Arial" w:cs="Arial"/>
                <w:color w:val="1C50D6"/>
                <w:sz w:val="18"/>
                <w:szCs w:val="18"/>
              </w:rPr>
              <w:t xml:space="preserve"> </w:t>
            </w:r>
          </w:p>
          <w:p w:rsidR="00000000" w:rsidRDefault="00AA5FBD">
            <w:pPr>
              <w:pStyle w:val="NormalWeb"/>
              <w:spacing w:line="240" w:lineRule="atLeast"/>
              <w:jc w:val="center"/>
              <w:divId w:val="326052640"/>
              <w:rPr>
                <w:rFonts w:ascii="Arial" w:hAnsi="Arial" w:cs="Arial"/>
                <w:color w:val="1C50D6"/>
                <w:sz w:val="18"/>
                <w:szCs w:val="18"/>
              </w:rPr>
            </w:pPr>
            <w:r>
              <w:rPr>
                <w:rFonts w:ascii="Arial" w:hAnsi="Arial" w:cs="Arial"/>
                <w:color w:val="1C50D6"/>
                <w:sz w:val="18"/>
                <w:szCs w:val="18"/>
              </w:rPr>
              <w:t>Imelda Almqvist</w:t>
            </w:r>
          </w:p>
          <w:p w:rsidR="00000000" w:rsidRDefault="00AA5FBD">
            <w:pPr>
              <w:pStyle w:val="NormalWeb"/>
              <w:spacing w:line="240" w:lineRule="atLeast"/>
              <w:rPr>
                <w:rFonts w:ascii="Arial" w:hAnsi="Arial" w:cs="Arial"/>
                <w:sz w:val="18"/>
                <w:szCs w:val="18"/>
              </w:rPr>
            </w:pPr>
            <w:r>
              <w:rPr>
                <w:rFonts w:ascii="Arial" w:hAnsi="Arial" w:cs="Arial"/>
                <w:sz w:val="18"/>
                <w:szCs w:val="18"/>
              </w:rPr>
              <w:t>Sacred Art - A Hollow Bone for Spirit: Where Art Meets Shamanism tells the story of sacred art across cultures, continents and historical periods and makes a plea for sacred art to once again take its rightful place in our perception. Making sacred art mea</w:t>
            </w:r>
            <w:r>
              <w:rPr>
                <w:rFonts w:ascii="Arial" w:hAnsi="Arial" w:cs="Arial"/>
                <w:sz w:val="18"/>
                <w:szCs w:val="18"/>
              </w:rPr>
              <w:t>ns stepping outside the realm of ego-led consciousness to become a hollow bone for spirit so art becomes a mystery school process. When we connect to Divine forces greater than ourselves, creative blocks do not exist and healing occurs naturally. The great</w:t>
            </w:r>
            <w:r>
              <w:rPr>
                <w:rFonts w:ascii="Arial" w:hAnsi="Arial" w:cs="Arial"/>
                <w:sz w:val="18"/>
                <w:szCs w:val="18"/>
              </w:rPr>
              <w:t>est piece of art we will ever make is our own life!</w:t>
            </w:r>
          </w:p>
          <w:p w:rsidR="00000000" w:rsidRDefault="00AA5FBD">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Imelda Almqvist is a shamanic teacher and painter. She teaches courses in shamanism and sacred art internationally and her paintings appear in art collections all over the world. Imelda is the </w:t>
            </w:r>
            <w:r>
              <w:rPr>
                <w:rFonts w:ascii="Arial" w:hAnsi="Arial" w:cs="Arial"/>
                <w:sz w:val="18"/>
                <w:szCs w:val="18"/>
              </w:rPr>
              <w:t>author of Natural Born Shamans - A Spiritual Toolkit for Life. She lives in London, UK.</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history="1">
              <w:r>
                <w:rPr>
                  <w:rStyle w:val="Hyperlink"/>
                  <w:rFonts w:ascii="Arial" w:hAnsi="Arial" w:cs="Arial"/>
                  <w:sz w:val="18"/>
                  <w:szCs w:val="18"/>
                </w:rPr>
                <w:t>Blog</w:t>
              </w:r>
            </w:hyperlink>
            <w:r>
              <w:rPr>
                <w:rFonts w:ascii="Arial" w:hAnsi="Arial" w:cs="Arial"/>
                <w:sz w:val="18"/>
                <w:szCs w:val="18"/>
              </w:rPr>
              <w:t xml:space="preserve">, </w:t>
            </w:r>
            <w:hyperlink r:id="rId7" w:anchor="!/https://twitter.com/ImeldaAlmqvist" w:history="1">
              <w:r>
                <w:rPr>
                  <w:rStyle w:val="Hyperlink"/>
                  <w:rFonts w:ascii="Arial" w:hAnsi="Arial" w:cs="Arial"/>
                  <w:sz w:val="18"/>
                  <w:szCs w:val="18"/>
                </w:rPr>
                <w:t>Twitter</w:t>
              </w:r>
            </w:hyperlink>
          </w:p>
          <w:p w:rsidR="00000000" w:rsidRDefault="00AA5FBD">
            <w:pPr>
              <w:pStyle w:val="NormalWeb"/>
              <w:spacing w:line="240" w:lineRule="atLeast"/>
              <w:rPr>
                <w:rFonts w:ascii="Arial" w:hAnsi="Arial" w:cs="Arial"/>
                <w:sz w:val="18"/>
                <w:szCs w:val="18"/>
              </w:rPr>
            </w:pPr>
            <w:r>
              <w:rPr>
                <w:rFonts w:ascii="Arial" w:hAnsi="Arial" w:cs="Arial"/>
                <w:b/>
                <w:bCs/>
                <w:sz w:val="18"/>
                <w:szCs w:val="18"/>
                <w:u w:val="single"/>
              </w:rPr>
              <w:t>Previous Titles</w:t>
            </w:r>
            <w:r>
              <w:rPr>
                <w:rFonts w:ascii="Arial" w:hAnsi="Arial" w:cs="Arial"/>
                <w:sz w:val="18"/>
                <w:szCs w:val="18"/>
              </w:rPr>
              <w:br/>
            </w:r>
            <w:r>
              <w:rPr>
                <w:rFonts w:ascii="Arial" w:hAnsi="Arial" w:cs="Arial"/>
                <w:sz w:val="18"/>
                <w:szCs w:val="18"/>
              </w:rPr>
              <w:t>Natural Born Shamans - A Spiritual Toolkit for Life (9781785353680), Moon Books, 2016.</w:t>
            </w:r>
          </w:p>
          <w:p w:rsidR="00000000" w:rsidRDefault="00AA5FBD">
            <w:pPr>
              <w:pStyle w:val="NormalWeb"/>
              <w:spacing w:line="240" w:lineRule="atLeast"/>
              <w:rPr>
                <w:rFonts w:ascii="Arial" w:hAnsi="Arial" w:cs="Arial"/>
                <w:sz w:val="18"/>
                <w:szCs w:val="18"/>
              </w:rPr>
            </w:pPr>
            <w:r>
              <w:rPr>
                <w:rFonts w:ascii="Arial" w:hAnsi="Arial" w:cs="Arial"/>
                <w:b/>
                <w:bCs/>
                <w:sz w:val="18"/>
                <w:szCs w:val="18"/>
                <w:u w:val="single"/>
              </w:rPr>
              <w:t>Endorsements</w:t>
            </w:r>
            <w:r>
              <w:rPr>
                <w:rFonts w:ascii="Arial" w:hAnsi="Arial" w:cs="Arial"/>
                <w:sz w:val="18"/>
                <w:szCs w:val="18"/>
              </w:rPr>
              <w:br/>
            </w:r>
            <w:r>
              <w:rPr>
                <w:rFonts w:ascii="Arial" w:hAnsi="Arial" w:cs="Arial"/>
                <w:i/>
                <w:iCs/>
                <w:sz w:val="18"/>
                <w:szCs w:val="18"/>
              </w:rPr>
              <w:t>What a gift Imelda Almqvist's work is for our global community! Rarely have I met someone with such a spiritual and creative force. Imelda has truly studied</w:t>
            </w:r>
            <w:r>
              <w:rPr>
                <w:rFonts w:ascii="Arial" w:hAnsi="Arial" w:cs="Arial"/>
                <w:i/>
                <w:iCs/>
                <w:sz w:val="18"/>
                <w:szCs w:val="18"/>
              </w:rPr>
              <w:t xml:space="preserve"> through research and her spiritual practices the deeper ceremonies that shamans have performed for tens of thousands of years. And shamans and shamanic cultures share the mysteries of the universe through their art. Imelda has brought the power of Sacred </w:t>
            </w:r>
            <w:r>
              <w:rPr>
                <w:rFonts w:ascii="Arial" w:hAnsi="Arial" w:cs="Arial"/>
                <w:i/>
                <w:iCs/>
                <w:sz w:val="18"/>
                <w:szCs w:val="18"/>
              </w:rPr>
              <w:t>Art alive so we can once again inspirit own lives, our living spaces, and our community. Sacred Art is a remarkable book filled with a wealth of insights and stories that will inspire you to step into the magical world of art and craft.</w:t>
            </w:r>
            <w:r>
              <w:rPr>
                <w:rFonts w:ascii="Arial" w:hAnsi="Arial" w:cs="Arial"/>
                <w:i/>
                <w:iCs/>
                <w:sz w:val="18"/>
                <w:szCs w:val="18"/>
              </w:rPr>
              <w:br/>
            </w:r>
            <w:r>
              <w:rPr>
                <w:rFonts w:ascii="Arial" w:hAnsi="Arial" w:cs="Arial"/>
                <w:b/>
                <w:bCs/>
                <w:i/>
                <w:iCs/>
                <w:sz w:val="18"/>
                <w:szCs w:val="18"/>
              </w:rPr>
              <w:t>Sandra Ingerman, au</w:t>
            </w:r>
            <w:r>
              <w:rPr>
                <w:rFonts w:ascii="Arial" w:hAnsi="Arial" w:cs="Arial"/>
                <w:b/>
                <w:bCs/>
                <w:i/>
                <w:iCs/>
                <w:sz w:val="18"/>
                <w:szCs w:val="18"/>
              </w:rPr>
              <w:t>thor of Soul Retrieval</w:t>
            </w:r>
          </w:p>
          <w:p w:rsidR="00000000" w:rsidRDefault="00AA5FBD">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Book launches in London and the US. Sandra Ingerman to promote book as a recommended read on Facebook. Social media promotion by author and via Moon Books social platforms, using pictures of author's own artwork. Mo</w:t>
            </w:r>
            <w:r>
              <w:rPr>
                <w:rFonts w:ascii="Arial" w:hAnsi="Arial" w:cs="Arial"/>
                <w:sz w:val="18"/>
                <w:szCs w:val="18"/>
              </w:rPr>
              <w:t>on Books/author blogs. Articles for The Empath and Pagan Pages magazines. Promotion at shaman events, at author's workshops, via author's YouTube channel.</w:t>
            </w:r>
          </w:p>
          <w:p w:rsidR="00000000" w:rsidRDefault="00AA5FBD">
            <w:pPr>
              <w:pStyle w:val="NormalWeb"/>
              <w:spacing w:line="240" w:lineRule="atLeast"/>
              <w:rPr>
                <w:rFonts w:ascii="Arial" w:hAnsi="Arial" w:cs="Arial"/>
                <w:sz w:val="18"/>
                <w:szCs w:val="18"/>
              </w:rPr>
            </w:pPr>
            <w:r>
              <w:rPr>
                <w:rFonts w:ascii="Arial" w:hAnsi="Arial" w:cs="Arial"/>
                <w:b/>
                <w:bCs/>
                <w:sz w:val="18"/>
                <w:szCs w:val="18"/>
                <w:u w:val="single"/>
              </w:rPr>
              <w:t>USP</w:t>
            </w:r>
            <w:r>
              <w:rPr>
                <w:rFonts w:ascii="Arial" w:hAnsi="Arial" w:cs="Arial"/>
                <w:sz w:val="18"/>
                <w:szCs w:val="18"/>
              </w:rPr>
              <w:br/>
              <w:t>This unique book has one foot in the world of art and another foot in the world of shamanism. Eve</w:t>
            </w:r>
            <w:r>
              <w:rPr>
                <w:rFonts w:ascii="Arial" w:hAnsi="Arial" w:cs="Arial"/>
                <w:sz w:val="18"/>
                <w:szCs w:val="18"/>
              </w:rPr>
              <w:t>ry chapter offers an exercise that gets people making sacred art.</w:t>
            </w:r>
          </w:p>
          <w:p w:rsidR="00000000" w:rsidRDefault="00AA5FBD">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Shaman: The Wounded Healer (Art &amp; Imagination) 9780500810293, by Joan Halifax</w:t>
            </w:r>
            <w:r>
              <w:rPr>
                <w:rFonts w:ascii="Arial" w:hAnsi="Arial" w:cs="Arial"/>
                <w:sz w:val="18"/>
                <w:szCs w:val="18"/>
              </w:rPr>
              <w:br/>
              <w:t>Thames &amp; Hudson Ltd, 1982</w:t>
            </w:r>
          </w:p>
          <w:p w:rsidR="00000000" w:rsidRDefault="00AA5FBD">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BODY, MIND &amp; SPIRIT (General)</w:t>
            </w:r>
            <w:r>
              <w:rPr>
                <w:rFonts w:ascii="Arial" w:hAnsi="Arial" w:cs="Arial"/>
                <w:sz w:val="15"/>
                <w:szCs w:val="15"/>
              </w:rPr>
              <w:t>(OCC036030)</w:t>
            </w:r>
            <w:r>
              <w:rPr>
                <w:rFonts w:ascii="Arial" w:hAnsi="Arial" w:cs="Arial"/>
                <w:sz w:val="18"/>
                <w:szCs w:val="18"/>
              </w:rPr>
              <w:t xml:space="preserve"> -&gt; Shamanism</w:t>
            </w:r>
            <w:r>
              <w:rPr>
                <w:rFonts w:ascii="Arial" w:hAnsi="Arial" w:cs="Arial"/>
                <w:sz w:val="15"/>
                <w:szCs w:val="15"/>
              </w:rPr>
              <w:t>(OCC03</w:t>
            </w:r>
            <w:r>
              <w:rPr>
                <w:rFonts w:ascii="Arial" w:hAnsi="Arial" w:cs="Arial"/>
                <w:sz w:val="15"/>
                <w:szCs w:val="15"/>
              </w:rPr>
              <w:t>6030)</w:t>
            </w:r>
            <w:r>
              <w:rPr>
                <w:rFonts w:ascii="Arial" w:hAnsi="Arial" w:cs="Arial"/>
                <w:sz w:val="18"/>
                <w:szCs w:val="18"/>
              </w:rPr>
              <w:br/>
              <w:t>ART (General)</w:t>
            </w:r>
            <w:r>
              <w:rPr>
                <w:rFonts w:ascii="Arial" w:hAnsi="Arial" w:cs="Arial"/>
                <w:sz w:val="15"/>
                <w:szCs w:val="15"/>
              </w:rPr>
              <w:t>(ART015000)</w:t>
            </w:r>
            <w:r>
              <w:rPr>
                <w:rFonts w:ascii="Arial" w:hAnsi="Arial" w:cs="Arial"/>
                <w:sz w:val="18"/>
                <w:szCs w:val="18"/>
              </w:rPr>
              <w:t xml:space="preserve"> -&gt; History (General)</w:t>
            </w:r>
            <w:r>
              <w:rPr>
                <w:rFonts w:ascii="Arial" w:hAnsi="Arial" w:cs="Arial"/>
                <w:sz w:val="15"/>
                <w:szCs w:val="15"/>
              </w:rPr>
              <w:t>(ART015000)</w:t>
            </w:r>
            <w:r>
              <w:rPr>
                <w:rFonts w:ascii="Arial" w:hAnsi="Arial" w:cs="Arial"/>
                <w:sz w:val="18"/>
                <w:szCs w:val="18"/>
              </w:rPr>
              <w:br/>
              <w:t>ART (General)</w:t>
            </w:r>
            <w:r>
              <w:rPr>
                <w:rFonts w:ascii="Arial" w:hAnsi="Arial" w:cs="Arial"/>
                <w:sz w:val="15"/>
                <w:szCs w:val="15"/>
              </w:rPr>
              <w:t>(ART009000)</w:t>
            </w:r>
            <w:r>
              <w:rPr>
                <w:rFonts w:ascii="Arial" w:hAnsi="Arial" w:cs="Arial"/>
                <w:sz w:val="18"/>
                <w:szCs w:val="18"/>
              </w:rPr>
              <w:t xml:space="preserve"> -&gt; Criticism &amp; Theory</w:t>
            </w:r>
            <w:r>
              <w:rPr>
                <w:rFonts w:ascii="Arial" w:hAnsi="Arial" w:cs="Arial"/>
                <w:sz w:val="15"/>
                <w:szCs w:val="15"/>
              </w:rPr>
              <w:t>(ART009000)</w:t>
            </w:r>
          </w:p>
        </w:tc>
        <w:tc>
          <w:tcPr>
            <w:tcW w:w="150" w:type="dxa"/>
            <w:hideMark/>
          </w:tcPr>
          <w:p w:rsidR="00000000" w:rsidRDefault="00AA5FBD">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rsidR="00000000" w:rsidRDefault="00AA5FBD">
            <w:pPr>
              <w:spacing w:line="240" w:lineRule="atLeast"/>
              <w:jc w:val="center"/>
              <w:divId w:val="94133961"/>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extent cx="1905000" cy="2952750"/>
                  <wp:effectExtent l="0" t="0" r="0" b="0"/>
                  <wp:docPr id="1" name="Picture 1" descr="http://www.johnhuntpublishing.com/assets/docs/books/6829/jhp5b0d367aafb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829/jhp5b0d367aafb03.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0" cy="2952750"/>
                          </a:xfrm>
                          <a:prstGeom prst="rect">
                            <a:avLst/>
                          </a:prstGeom>
                          <a:noFill/>
                          <a:ln>
                            <a:noFill/>
                          </a:ln>
                        </pic:spPr>
                      </pic:pic>
                    </a:graphicData>
                  </a:graphic>
                </wp:inline>
              </w:drawing>
            </w:r>
          </w:p>
          <w:p w:rsidR="00000000" w:rsidRDefault="00AA5FBD">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March 2019 </w:t>
            </w:r>
          </w:p>
          <w:p w:rsidR="00000000" w:rsidRDefault="00AA5FBD">
            <w:pPr>
              <w:spacing w:after="240" w:line="240" w:lineRule="atLeast"/>
              <w:divId w:val="2024939046"/>
              <w:rPr>
                <w:rFonts w:ascii="Arial" w:eastAsia="Times New Roman" w:hAnsi="Arial" w:cs="Arial"/>
                <w:color w:val="2984B0"/>
                <w:sz w:val="20"/>
                <w:szCs w:val="20"/>
              </w:rPr>
            </w:pPr>
            <w:r>
              <w:rPr>
                <w:rFonts w:ascii="Arial" w:eastAsia="Times New Roman" w:hAnsi="Arial" w:cs="Arial"/>
                <w:b/>
                <w:bCs/>
                <w:color w:val="2984B0"/>
                <w:sz w:val="20"/>
                <w:szCs w:val="20"/>
              </w:rPr>
              <w:t>Pape</w:t>
            </w:r>
            <w:r>
              <w:rPr>
                <w:rFonts w:ascii="Arial" w:eastAsia="Times New Roman" w:hAnsi="Arial" w:cs="Arial"/>
                <w:b/>
                <w:bCs/>
                <w:color w:val="2984B0"/>
                <w:sz w:val="20"/>
                <w:szCs w:val="20"/>
              </w:rPr>
              <w:t>rback</w:t>
            </w:r>
            <w:r>
              <w:rPr>
                <w:rFonts w:ascii="Arial" w:eastAsia="Times New Roman" w:hAnsi="Arial" w:cs="Arial"/>
                <w:color w:val="2984B0"/>
                <w:sz w:val="20"/>
                <w:szCs w:val="20"/>
              </w:rPr>
              <w:br/>
              <w:t>ISBN: 978-1-78904-038-8</w:t>
            </w:r>
            <w:r>
              <w:rPr>
                <w:rFonts w:ascii="Arial" w:eastAsia="Times New Roman" w:hAnsi="Arial" w:cs="Arial"/>
                <w:color w:val="2984B0"/>
                <w:sz w:val="20"/>
                <w:szCs w:val="20"/>
              </w:rPr>
              <w:br/>
              <w:t>$21.95  |  £13.99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264PP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978-1-78904-039-5</w:t>
            </w:r>
            <w:r>
              <w:rPr>
                <w:rFonts w:ascii="Arial" w:eastAsia="Times New Roman" w:hAnsi="Arial" w:cs="Arial"/>
                <w:color w:val="2984B0"/>
                <w:sz w:val="20"/>
                <w:szCs w:val="20"/>
              </w:rPr>
              <w:br/>
              <w:t>$10.99  |  £6.99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2018932825</w:t>
            </w:r>
          </w:p>
        </w:tc>
      </w:tr>
      <w:tr w:rsidR="00000000">
        <w:trPr>
          <w:tblCellSpacing w:w="15" w:type="dxa"/>
        </w:trPr>
        <w:tc>
          <w:tcPr>
            <w:tcW w:w="0" w:type="auto"/>
            <w:vAlign w:val="center"/>
            <w:hideMark/>
          </w:tcPr>
          <w:p w:rsidR="00000000" w:rsidRDefault="00AA5FBD">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r>
            <w:r>
              <w:rPr>
                <w:rFonts w:ascii="Arial" w:hAnsi="Arial" w:cs="Arial"/>
                <w:sz w:val="18"/>
                <w:szCs w:val="18"/>
              </w:rPr>
              <w:t>Publisher contact: beccy@jhpbooks.net</w:t>
            </w:r>
            <w:r>
              <w:rPr>
                <w:rFonts w:ascii="Arial" w:hAnsi="Arial" w:cs="Arial"/>
                <w:sz w:val="18"/>
                <w:szCs w:val="18"/>
              </w:rPr>
              <w:br/>
            </w:r>
            <w:hyperlink r:id="rId9" w:history="1">
              <w:r>
                <w:rPr>
                  <w:rStyle w:val="Hyperlink"/>
                  <w:rFonts w:ascii="Arial" w:hAnsi="Arial" w:cs="Arial"/>
                  <w:sz w:val="18"/>
                  <w:szCs w:val="18"/>
                </w:rPr>
                <w:t>moon-books.net</w:t>
              </w:r>
            </w:hyperlink>
            <w:r>
              <w:rPr>
                <w:rFonts w:ascii="Arial" w:hAnsi="Arial" w:cs="Arial"/>
                <w:sz w:val="18"/>
                <w:szCs w:val="18"/>
              </w:rPr>
              <w:t xml:space="preserve"> </w:t>
            </w:r>
          </w:p>
        </w:tc>
        <w:tc>
          <w:tcPr>
            <w:tcW w:w="0" w:type="auto"/>
            <w:vAlign w:val="center"/>
            <w:hideMark/>
          </w:tcPr>
          <w:p w:rsidR="00000000" w:rsidRDefault="00AA5FBD">
            <w:pPr>
              <w:rPr>
                <w:rFonts w:ascii="Arial" w:hAnsi="Arial" w:cs="Arial"/>
                <w:sz w:val="18"/>
                <w:szCs w:val="18"/>
              </w:rPr>
            </w:pPr>
          </w:p>
        </w:tc>
        <w:tc>
          <w:tcPr>
            <w:tcW w:w="0" w:type="auto"/>
            <w:vAlign w:val="center"/>
            <w:hideMark/>
          </w:tcPr>
          <w:p w:rsidR="00000000" w:rsidRDefault="00AA5FBD">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extent cx="714375" cy="914400"/>
                  <wp:effectExtent l="0" t="0" r="9525" b="0"/>
                  <wp:docPr id="2" name="Picture 2" descr="http://johnhuntpublishing.com/assets/images/imprints/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7.gif"/>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714375" cy="914400"/>
                          </a:xfrm>
                          <a:prstGeom prst="rect">
                            <a:avLst/>
                          </a:prstGeom>
                          <a:noFill/>
                          <a:ln>
                            <a:noFill/>
                          </a:ln>
                        </pic:spPr>
                      </pic:pic>
                    </a:graphicData>
                  </a:graphic>
                </wp:inline>
              </w:drawing>
            </w:r>
          </w:p>
        </w:tc>
      </w:tr>
    </w:tbl>
    <w:p w:rsidR="00AA5FBD" w:rsidRDefault="00AA5FBD">
      <w:pPr>
        <w:rPr>
          <w:rFonts w:eastAsia="Times New Roman"/>
        </w:rPr>
      </w:pPr>
    </w:p>
    <w:sectPr w:rsidR="00AA5FB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2A126B"/>
    <w:rsid w:val="002A126B"/>
    <w:rsid w:val="00AA5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4A6D7D8-E476-4C74-B4C5-D57928F21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33961">
      <w:marLeft w:val="0"/>
      <w:marRight w:val="0"/>
      <w:marTop w:val="0"/>
      <w:marBottom w:val="0"/>
      <w:divBdr>
        <w:top w:val="none" w:sz="0" w:space="0" w:color="auto"/>
        <w:left w:val="none" w:sz="0" w:space="0" w:color="auto"/>
        <w:bottom w:val="none" w:sz="0" w:space="0" w:color="auto"/>
        <w:right w:val="none" w:sz="0" w:space="0" w:color="auto"/>
      </w:divBdr>
    </w:div>
    <w:div w:id="326052640">
      <w:marLeft w:val="0"/>
      <w:marRight w:val="0"/>
      <w:marTop w:val="0"/>
      <w:marBottom w:val="0"/>
      <w:divBdr>
        <w:top w:val="none" w:sz="0" w:space="0" w:color="auto"/>
        <w:left w:val="none" w:sz="0" w:space="0" w:color="auto"/>
        <w:bottom w:val="none" w:sz="0" w:space="0" w:color="auto"/>
        <w:right w:val="none" w:sz="0" w:space="0" w:color="auto"/>
      </w:divBdr>
    </w:div>
    <w:div w:id="2024939046">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image" Target="http://www.johnhuntpublishing.com/assets/docs/books/6829/jhp5b0d367aafb03.jpg" TargetMode="External"/><Relationship Id="rId3" Type="http://schemas.openxmlformats.org/officeDocument/2006/relationships/webSettings" Target="webSettings.xml"/><Relationship Id="rId7" Type="http://schemas.openxmlformats.org/officeDocument/2006/relationships/hyperlink" Target="http://www.twitter.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meldaalmqvist.wordpress.com/" TargetMode="External"/><Relationship Id="rId11" Type="http://schemas.openxmlformats.org/officeDocument/2006/relationships/fontTable" Target="fontTable.xml"/><Relationship Id="rId5" Type="http://schemas.openxmlformats.org/officeDocument/2006/relationships/hyperlink" Target="http://www.shaman-healer-painter.co.uk/%20and%20http://www.imelda-almqvist-art.com" TargetMode="External"/><Relationship Id="rId10" Type="http://schemas.openxmlformats.org/officeDocument/2006/relationships/image" Target="http://johnhuntpublishing.com/assets/images/imprints/7.gif" TargetMode="External"/><Relationship Id="rId4" Type="http://schemas.openxmlformats.org/officeDocument/2006/relationships/hyperlink" Target="https://www.facebook.com/imelda.almqvist" TargetMode="External"/><Relationship Id="rId9" Type="http://schemas.openxmlformats.org/officeDocument/2006/relationships/hyperlink" Target="http://moon-book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Sacred Art - A Hollow Bone for Spirit</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Sacred Art - A Hollow Bone for Spirit</dc:title>
  <dc:subject/>
  <dc:creator>Beccy Conway</dc:creator>
  <cp:keywords/>
  <dc:description/>
  <cp:lastModifiedBy>Beccy Conway</cp:lastModifiedBy>
  <cp:revision>2</cp:revision>
  <dcterms:created xsi:type="dcterms:W3CDTF">2018-06-22T16:31:00Z</dcterms:created>
  <dcterms:modified xsi:type="dcterms:W3CDTF">2018-06-22T16:31:00Z</dcterms:modified>
</cp:coreProperties>
</file>