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7453C7F" w14:textId="77777777">
        <w:trPr>
          <w:tblCellSpacing w:w="15" w:type="dxa"/>
        </w:trPr>
        <w:tc>
          <w:tcPr>
            <w:tcW w:w="0" w:type="auto"/>
            <w:gridSpan w:val="3"/>
            <w:vAlign w:val="center"/>
            <w:hideMark/>
          </w:tcPr>
          <w:p w14:paraId="519409B5" w14:textId="77777777" w:rsidR="00000000" w:rsidRDefault="002D3E8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2F9281C4" w14:textId="77777777">
        <w:trPr>
          <w:tblCellSpacing w:w="15" w:type="dxa"/>
        </w:trPr>
        <w:tc>
          <w:tcPr>
            <w:tcW w:w="7650" w:type="dxa"/>
            <w:hideMark/>
          </w:tcPr>
          <w:p w14:paraId="762EA282" w14:textId="77777777" w:rsidR="00000000" w:rsidRDefault="002D3E8C">
            <w:pPr>
              <w:spacing w:line="240" w:lineRule="atLeast"/>
              <w:jc w:val="center"/>
              <w:divId w:val="1006980223"/>
              <w:rPr>
                <w:rFonts w:ascii="Arial" w:eastAsia="Times New Roman" w:hAnsi="Arial" w:cs="Arial"/>
                <w:sz w:val="18"/>
                <w:szCs w:val="18"/>
              </w:rPr>
            </w:pPr>
            <w:proofErr w:type="spellStart"/>
            <w:r>
              <w:rPr>
                <w:rFonts w:ascii="Arial" w:eastAsia="Times New Roman" w:hAnsi="Arial" w:cs="Arial"/>
                <w:b/>
                <w:bCs/>
                <w:color w:val="1C50D6"/>
                <w:sz w:val="36"/>
                <w:szCs w:val="36"/>
              </w:rPr>
              <w:t>Serkeftin</w:t>
            </w:r>
            <w:proofErr w:type="spellEnd"/>
            <w:r>
              <w:rPr>
                <w:rFonts w:ascii="Arial" w:eastAsia="Times New Roman" w:hAnsi="Arial" w:cs="Arial"/>
                <w:b/>
                <w:bCs/>
                <w:color w:val="1C50D6"/>
                <w:sz w:val="36"/>
                <w:szCs w:val="36"/>
              </w:rPr>
              <w:t xml:space="preserve">: A Narrative of the Rojava Revolution </w:t>
            </w:r>
          </w:p>
          <w:p w14:paraId="761D5547" w14:textId="77777777" w:rsidR="00000000" w:rsidRDefault="002D3E8C">
            <w:pPr>
              <w:pStyle w:val="NormalWeb"/>
              <w:spacing w:line="240" w:lineRule="atLeast"/>
              <w:jc w:val="center"/>
              <w:divId w:val="1006980223"/>
              <w:rPr>
                <w:rFonts w:ascii="Arial" w:hAnsi="Arial" w:cs="Arial"/>
                <w:color w:val="1C50D6"/>
                <w:sz w:val="18"/>
                <w:szCs w:val="18"/>
              </w:rPr>
            </w:pPr>
            <w:r>
              <w:rPr>
                <w:rFonts w:ascii="Arial" w:hAnsi="Arial" w:cs="Arial"/>
                <w:color w:val="1C50D6"/>
                <w:sz w:val="18"/>
                <w:szCs w:val="18"/>
              </w:rPr>
              <w:t>Marcel Cartier</w:t>
            </w:r>
          </w:p>
          <w:p w14:paraId="5E5D6EF7" w14:textId="77777777" w:rsidR="00C15533" w:rsidRDefault="002D3E8C">
            <w:pPr>
              <w:pStyle w:val="NormalWeb"/>
              <w:spacing w:line="240" w:lineRule="atLeast"/>
              <w:rPr>
                <w:rFonts w:ascii="Arial" w:hAnsi="Arial" w:cs="Arial"/>
                <w:sz w:val="18"/>
                <w:szCs w:val="18"/>
              </w:rPr>
            </w:pPr>
            <w:r>
              <w:rPr>
                <w:rFonts w:ascii="Arial" w:hAnsi="Arial" w:cs="Arial"/>
                <w:sz w:val="18"/>
                <w:szCs w:val="18"/>
              </w:rPr>
              <w:t>In the Spring of 2017, activist, journalist and hip-hop artist Marcel Cartier was given exclusive access to the structures set up in the predominately Kurdish areas in northern Syria. Over the course of more than a month, Cartier travelled across the terra</w:t>
            </w:r>
            <w:r>
              <w:rPr>
                <w:rFonts w:ascii="Arial" w:hAnsi="Arial" w:cs="Arial"/>
                <w:sz w:val="18"/>
                <w:szCs w:val="18"/>
              </w:rPr>
              <w:t>in known as Rojava, experiencing the radical grassroots revolution that is sweeping the region. He spoke with commanders of the People’s Protection Units (YPG), visited women’s organisations, saw the cooperatives and communes in action that have transforme</w:t>
            </w:r>
            <w:r>
              <w:rPr>
                <w:rFonts w:ascii="Arial" w:hAnsi="Arial" w:cs="Arial"/>
                <w:sz w:val="18"/>
                <w:szCs w:val="18"/>
              </w:rPr>
              <w:t xml:space="preserve">d the concept of democracy, and found his understanding of revolution challenged and reinvigorated. </w:t>
            </w:r>
          </w:p>
          <w:p w14:paraId="4176E268" w14:textId="77777777" w:rsidR="00000000" w:rsidRDefault="002D3E8C">
            <w:pPr>
              <w:pStyle w:val="NormalWeb"/>
              <w:spacing w:line="240" w:lineRule="atLeast"/>
              <w:rPr>
                <w:rFonts w:ascii="Arial" w:hAnsi="Arial" w:cs="Arial"/>
                <w:sz w:val="18"/>
                <w:szCs w:val="18"/>
              </w:rPr>
            </w:pPr>
            <w:r>
              <w:rPr>
                <w:rFonts w:ascii="Arial" w:hAnsi="Arial" w:cs="Arial"/>
                <w:sz w:val="18"/>
                <w:szCs w:val="18"/>
              </w:rPr>
              <w:t xml:space="preserve">Unique in its access, emotion and humanity, </w:t>
            </w:r>
            <w:proofErr w:type="spellStart"/>
            <w:r>
              <w:rPr>
                <w:rFonts w:ascii="Arial" w:hAnsi="Arial" w:cs="Arial"/>
                <w:sz w:val="18"/>
                <w:szCs w:val="18"/>
              </w:rPr>
              <w:t>Serkeftin</w:t>
            </w:r>
            <w:proofErr w:type="spellEnd"/>
            <w:r>
              <w:rPr>
                <w:rFonts w:ascii="Arial" w:hAnsi="Arial" w:cs="Arial"/>
                <w:sz w:val="18"/>
                <w:szCs w:val="18"/>
              </w:rPr>
              <w:t>: A Narrative of the Rojava Revolution, is a beautiful account of a contradictory and complex process t</w:t>
            </w:r>
            <w:r>
              <w:rPr>
                <w:rFonts w:ascii="Arial" w:hAnsi="Arial" w:cs="Arial"/>
                <w:sz w:val="18"/>
                <w:szCs w:val="18"/>
              </w:rPr>
              <w:t>hat is fundamentally changing society in the midst of the 21st century’s most brutal civil war. Meaning ‘victory’, the Kurdish word ‘</w:t>
            </w:r>
            <w:proofErr w:type="spellStart"/>
            <w:r>
              <w:rPr>
                <w:rFonts w:ascii="Arial" w:hAnsi="Arial" w:cs="Arial"/>
                <w:sz w:val="18"/>
                <w:szCs w:val="18"/>
              </w:rPr>
              <w:t>serkeftin</w:t>
            </w:r>
            <w:proofErr w:type="spellEnd"/>
            <w:r>
              <w:rPr>
                <w:rFonts w:ascii="Arial" w:hAnsi="Arial" w:cs="Arial"/>
                <w:sz w:val="18"/>
                <w:szCs w:val="18"/>
              </w:rPr>
              <w:t>’ captures the spirit of optimism in the catastrophe that has engulfed this beautiful country since 2011 and has s</w:t>
            </w:r>
            <w:r>
              <w:rPr>
                <w:rFonts w:ascii="Arial" w:hAnsi="Arial" w:cs="Arial"/>
                <w:sz w:val="18"/>
                <w:szCs w:val="18"/>
              </w:rPr>
              <w:t>imultaneously brought the possibility of freedom ever closer.</w:t>
            </w:r>
          </w:p>
          <w:p w14:paraId="08D8801C" w14:textId="77777777" w:rsidR="00000000" w:rsidRDefault="002D3E8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Marcel Cartier is an activist, journalist and critically acclaimed hip-hop artist. Born in Germany to Finnish and American parents, he was active in the Occupy Wall Street protests in</w:t>
            </w:r>
            <w:r>
              <w:rPr>
                <w:rFonts w:ascii="Arial" w:hAnsi="Arial" w:cs="Arial"/>
                <w:sz w:val="18"/>
                <w:szCs w:val="18"/>
              </w:rPr>
              <w:t xml:space="preserve"> New York 2011 and has been an organizer with the U.S. anti-war and socialist movements. He has worked for a variety of media outlets and is currently U.S. and Europe policy editor for The Region. He lives in Berlin.</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cartier.marcel" w:history="1">
              <w:r>
                <w:rPr>
                  <w:rStyle w:val="Hyperlink"/>
                  <w:rFonts w:ascii="Arial" w:hAnsi="Arial" w:cs="Arial"/>
                  <w:sz w:val="18"/>
                  <w:szCs w:val="18"/>
                </w:rPr>
                <w:t>Twitter</w:t>
              </w:r>
            </w:hyperlink>
          </w:p>
          <w:p w14:paraId="74B75ADB" w14:textId="77777777" w:rsidR="00000000" w:rsidRDefault="002D3E8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Promotion via author's large </w:t>
            </w:r>
            <w:r>
              <w:rPr>
                <w:rFonts w:ascii="Arial" w:hAnsi="Arial" w:cs="Arial"/>
                <w:sz w:val="18"/>
                <w:szCs w:val="18"/>
              </w:rPr>
              <w:t>social media following combined with Zero Books extensive social platforms: utilise for guerrilla marketing campaign. Zero Squared podcast interviews, Zero Books YouTube channel. Utilise author's media connections including his work for The Region news out</w:t>
            </w:r>
            <w:r>
              <w:rPr>
                <w:rFonts w:ascii="Arial" w:hAnsi="Arial" w:cs="Arial"/>
                <w:sz w:val="18"/>
                <w:szCs w:val="18"/>
              </w:rPr>
              <w:t>let to arrange interviews. Use author's legacy of organising anti-war and socialist movements to arrange speaking engagements at activism organisations and radical bookshops in UK, Europe and USA.</w:t>
            </w:r>
          </w:p>
          <w:p w14:paraId="3925759A" w14:textId="77777777" w:rsidR="00000000" w:rsidRDefault="002D3E8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Very few, if any, other journalists have been granted a</w:t>
            </w:r>
            <w:r>
              <w:rPr>
                <w:rFonts w:ascii="Arial" w:hAnsi="Arial" w:cs="Arial"/>
                <w:sz w:val="18"/>
                <w:szCs w:val="18"/>
              </w:rPr>
              <w:t>ccess to the predominantly Kurdish area of northern Syria visited and documented by Marcel Cartier in this first-hand account of Rojava.</w:t>
            </w:r>
          </w:p>
          <w:p w14:paraId="6D1D5A1A" w14:textId="11AACDFA" w:rsidR="00000000" w:rsidRDefault="002D3E8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Revolution in Rojava 9780745336596, by Michael Knapp, Anja </w:t>
            </w:r>
            <w:proofErr w:type="spellStart"/>
            <w:r>
              <w:rPr>
                <w:rFonts w:ascii="Arial" w:hAnsi="Arial" w:cs="Arial"/>
                <w:sz w:val="18"/>
                <w:szCs w:val="18"/>
              </w:rPr>
              <w:t>Flach</w:t>
            </w:r>
            <w:proofErr w:type="spellEnd"/>
            <w:r>
              <w:rPr>
                <w:rFonts w:ascii="Arial" w:hAnsi="Arial" w:cs="Arial"/>
                <w:sz w:val="18"/>
                <w:szCs w:val="18"/>
              </w:rPr>
              <w:t xml:space="preserve">, </w:t>
            </w:r>
            <w:proofErr w:type="spellStart"/>
            <w:r>
              <w:rPr>
                <w:rFonts w:ascii="Arial" w:hAnsi="Arial" w:cs="Arial"/>
                <w:sz w:val="18"/>
                <w:szCs w:val="18"/>
              </w:rPr>
              <w:t>Ercan</w:t>
            </w:r>
            <w:proofErr w:type="spellEnd"/>
            <w:r>
              <w:rPr>
                <w:rFonts w:ascii="Arial" w:hAnsi="Arial" w:cs="Arial"/>
                <w:sz w:val="18"/>
                <w:szCs w:val="18"/>
              </w:rPr>
              <w:t xml:space="preserve"> </w:t>
            </w:r>
            <w:proofErr w:type="spellStart"/>
            <w:r>
              <w:rPr>
                <w:rFonts w:ascii="Arial" w:hAnsi="Arial" w:cs="Arial"/>
                <w:sz w:val="18"/>
                <w:szCs w:val="18"/>
              </w:rPr>
              <w:t>Ayboga</w:t>
            </w:r>
            <w:proofErr w:type="spellEnd"/>
            <w:r>
              <w:rPr>
                <w:rFonts w:ascii="Arial" w:hAnsi="Arial" w:cs="Arial"/>
                <w:sz w:val="18"/>
                <w:szCs w:val="18"/>
              </w:rPr>
              <w:br/>
              <w:t>Pluto Press</w:t>
            </w:r>
            <w:bookmarkStart w:id="0" w:name="_GoBack"/>
            <w:bookmarkEnd w:id="0"/>
            <w:r>
              <w:rPr>
                <w:rFonts w:ascii="Arial" w:hAnsi="Arial" w:cs="Arial"/>
                <w:sz w:val="18"/>
                <w:szCs w:val="18"/>
              </w:rPr>
              <w:t>, 2016</w:t>
            </w:r>
          </w:p>
          <w:p w14:paraId="1A168A63" w14:textId="77777777" w:rsidR="00000000" w:rsidRDefault="002D3E8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(POL059000)</w:t>
            </w:r>
            <w:r>
              <w:rPr>
                <w:rFonts w:ascii="Arial" w:hAnsi="Arial" w:cs="Arial"/>
                <w:sz w:val="18"/>
                <w:szCs w:val="18"/>
              </w:rPr>
              <w:t xml:space="preserve"> -&gt; World (General)</w:t>
            </w:r>
            <w:r>
              <w:rPr>
                <w:rFonts w:ascii="Arial" w:hAnsi="Arial" w:cs="Arial"/>
                <w:sz w:val="15"/>
                <w:szCs w:val="15"/>
              </w:rPr>
              <w:t>(POL059000)</w:t>
            </w:r>
            <w:r>
              <w:rPr>
                <w:rFonts w:ascii="Arial" w:hAnsi="Arial" w:cs="Arial"/>
                <w:sz w:val="18"/>
                <w:szCs w:val="18"/>
              </w:rPr>
              <w:t xml:space="preserve"> -&gt; Middle Eastern</w:t>
            </w:r>
            <w:r>
              <w:rPr>
                <w:rFonts w:ascii="Arial" w:hAnsi="Arial" w:cs="Arial"/>
                <w:sz w:val="15"/>
                <w:szCs w:val="15"/>
              </w:rPr>
              <w:t>(POL059000)</w:t>
            </w:r>
            <w:r>
              <w:rPr>
                <w:rFonts w:ascii="Arial" w:hAnsi="Arial" w:cs="Arial"/>
                <w:sz w:val="18"/>
                <w:szCs w:val="18"/>
              </w:rPr>
              <w:br/>
              <w:t>BIOGRAPHY &amp; AUTOBIOGRAPHY (General)</w:t>
            </w:r>
            <w:r>
              <w:rPr>
                <w:rFonts w:ascii="Arial" w:hAnsi="Arial" w:cs="Arial"/>
                <w:sz w:val="15"/>
                <w:szCs w:val="15"/>
              </w:rPr>
              <w:t>(BIO032000)</w:t>
            </w:r>
            <w:r>
              <w:rPr>
                <w:rFonts w:ascii="Arial" w:hAnsi="Arial" w:cs="Arial"/>
                <w:sz w:val="18"/>
                <w:szCs w:val="18"/>
              </w:rPr>
              <w:t xml:space="preserve"> -&gt; Social Activists</w:t>
            </w:r>
            <w:r>
              <w:rPr>
                <w:rFonts w:ascii="Arial" w:hAnsi="Arial" w:cs="Arial"/>
                <w:sz w:val="15"/>
                <w:szCs w:val="15"/>
              </w:rPr>
              <w:t>(BIO032000)</w:t>
            </w:r>
            <w:r>
              <w:rPr>
                <w:rFonts w:ascii="Arial" w:hAnsi="Arial" w:cs="Arial"/>
                <w:sz w:val="18"/>
                <w:szCs w:val="18"/>
              </w:rPr>
              <w:br/>
              <w:t>POLITICAL SCIENCE (General)</w:t>
            </w:r>
            <w:r>
              <w:rPr>
                <w:rFonts w:ascii="Arial" w:hAnsi="Arial" w:cs="Arial"/>
                <w:sz w:val="15"/>
                <w:szCs w:val="15"/>
              </w:rPr>
              <w:t>(POL007000)</w:t>
            </w:r>
            <w:r>
              <w:rPr>
                <w:rFonts w:ascii="Arial" w:hAnsi="Arial" w:cs="Arial"/>
                <w:sz w:val="18"/>
                <w:szCs w:val="18"/>
              </w:rPr>
              <w:t xml:space="preserve"> -&gt; Political Ideologies (Gener</w:t>
            </w:r>
            <w:r>
              <w:rPr>
                <w:rFonts w:ascii="Arial" w:hAnsi="Arial" w:cs="Arial"/>
                <w:sz w:val="18"/>
                <w:szCs w:val="18"/>
              </w:rPr>
              <w:t>al)</w:t>
            </w:r>
            <w:r>
              <w:rPr>
                <w:rFonts w:ascii="Arial" w:hAnsi="Arial" w:cs="Arial"/>
                <w:sz w:val="15"/>
                <w:szCs w:val="15"/>
              </w:rPr>
              <w:t>(POL007000)</w:t>
            </w:r>
            <w:r>
              <w:rPr>
                <w:rFonts w:ascii="Arial" w:hAnsi="Arial" w:cs="Arial"/>
                <w:sz w:val="18"/>
                <w:szCs w:val="18"/>
              </w:rPr>
              <w:t xml:space="preserve"> -&gt; Democracy</w:t>
            </w:r>
            <w:r>
              <w:rPr>
                <w:rFonts w:ascii="Arial" w:hAnsi="Arial" w:cs="Arial"/>
                <w:sz w:val="15"/>
                <w:szCs w:val="15"/>
              </w:rPr>
              <w:t>(POL007000)</w:t>
            </w:r>
          </w:p>
        </w:tc>
        <w:tc>
          <w:tcPr>
            <w:tcW w:w="150" w:type="dxa"/>
            <w:hideMark/>
          </w:tcPr>
          <w:p w14:paraId="6DC7C404" w14:textId="77777777" w:rsidR="00000000" w:rsidRDefault="002D3E8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3B7B54E" w14:textId="77777777" w:rsidR="00000000" w:rsidRDefault="002D3E8C">
            <w:pPr>
              <w:spacing w:line="240" w:lineRule="atLeast"/>
              <w:jc w:val="center"/>
              <w:divId w:val="142804153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46D8893" wp14:editId="391D572E">
                  <wp:extent cx="1920240" cy="2926080"/>
                  <wp:effectExtent l="0" t="0" r="3810" b="7620"/>
                  <wp:docPr id="1" name="Picture 1" descr="http://www.johnhuntpublishing.com/assets/docs/books/6800/jhp5aded6351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00/jhp5aded6351474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59B341E2" w14:textId="77777777" w:rsidR="00000000" w:rsidRDefault="002D3E8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2019 </w:t>
            </w:r>
          </w:p>
          <w:p w14:paraId="4CF35F0E" w14:textId="77777777" w:rsidR="00000000" w:rsidRDefault="002D3E8C">
            <w:pPr>
              <w:spacing w:after="240" w:line="240" w:lineRule="atLeast"/>
              <w:divId w:val="13114557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978-1-78904-012-8</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978-1-78904-013-5</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2018930208</w:t>
            </w:r>
          </w:p>
        </w:tc>
      </w:tr>
      <w:tr w:rsidR="00000000" w14:paraId="67BDDCA3" w14:textId="77777777">
        <w:trPr>
          <w:tblCellSpacing w:w="15" w:type="dxa"/>
        </w:trPr>
        <w:tc>
          <w:tcPr>
            <w:tcW w:w="0" w:type="auto"/>
            <w:vAlign w:val="center"/>
            <w:hideMark/>
          </w:tcPr>
          <w:p w14:paraId="22890257" w14:textId="77777777" w:rsidR="00000000" w:rsidRDefault="002D3E8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7D2B77AD" w14:textId="77777777" w:rsidR="00000000" w:rsidRDefault="002D3E8C">
            <w:pPr>
              <w:rPr>
                <w:rFonts w:ascii="Arial" w:hAnsi="Arial" w:cs="Arial"/>
                <w:sz w:val="18"/>
                <w:szCs w:val="18"/>
              </w:rPr>
            </w:pPr>
          </w:p>
        </w:tc>
        <w:tc>
          <w:tcPr>
            <w:tcW w:w="0" w:type="auto"/>
            <w:vAlign w:val="center"/>
            <w:hideMark/>
          </w:tcPr>
          <w:p w14:paraId="079B3145" w14:textId="77777777" w:rsidR="00000000" w:rsidRDefault="002D3E8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35A64924" wp14:editId="4750C437">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79C6385F" w14:textId="77777777" w:rsidR="002D3E8C" w:rsidRDefault="002D3E8C">
      <w:pPr>
        <w:rPr>
          <w:rFonts w:eastAsia="Times New Roman"/>
        </w:rPr>
      </w:pPr>
    </w:p>
    <w:sectPr w:rsidR="002D3E8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15533"/>
    <w:rsid w:val="002D3E8C"/>
    <w:rsid w:val="00C1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2E800"/>
  <w15:chartTrackingRefBased/>
  <w15:docId w15:val="{E37E2CD0-9C67-441E-9B60-55BB03BB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5">
      <w:marLeft w:val="0"/>
      <w:marRight w:val="0"/>
      <w:marTop w:val="0"/>
      <w:marBottom w:val="0"/>
      <w:divBdr>
        <w:top w:val="none" w:sz="0" w:space="0" w:color="auto"/>
        <w:left w:val="none" w:sz="0" w:space="0" w:color="auto"/>
        <w:bottom w:val="none" w:sz="0" w:space="0" w:color="auto"/>
        <w:right w:val="none" w:sz="0" w:space="0" w:color="auto"/>
      </w:divBdr>
    </w:div>
    <w:div w:id="1006980223">
      <w:marLeft w:val="0"/>
      <w:marRight w:val="0"/>
      <w:marTop w:val="0"/>
      <w:marBottom w:val="0"/>
      <w:divBdr>
        <w:top w:val="none" w:sz="0" w:space="0" w:color="auto"/>
        <w:left w:val="none" w:sz="0" w:space="0" w:color="auto"/>
        <w:bottom w:val="none" w:sz="0" w:space="0" w:color="auto"/>
        <w:right w:val="none" w:sz="0" w:space="0" w:color="auto"/>
      </w:divBdr>
    </w:div>
    <w:div w:id="14280415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800/jhp5aded63514742.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region.org" TargetMode="External"/><Relationship Id="rId11" Type="http://schemas.openxmlformats.org/officeDocument/2006/relationships/fontTable" Target="fontTable.xml"/><Relationship Id="rId5" Type="http://schemas.openxmlformats.org/officeDocument/2006/relationships/hyperlink" Target="http://www.marcel-cartier.net" TargetMode="External"/><Relationship Id="rId10" Type="http://schemas.openxmlformats.org/officeDocument/2006/relationships/image" Target="http://johnhuntpublishing.com/assets/images/imprints/9.gif" TargetMode="External"/><Relationship Id="rId4" Type="http://schemas.openxmlformats.org/officeDocument/2006/relationships/hyperlink" Target="http://www.facebook.com/marcelcartier1" TargetMode="External"/><Relationship Id="rId9" Type="http://schemas.openxmlformats.org/officeDocument/2006/relationships/hyperlink" Target="http://zero-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Serkeftin: A Narrative of the Rojava Revolution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Serkeftin: A Narrative of the Rojava Revolution</dc:title>
  <dc:subject/>
  <dc:creator>Beccy Conway</dc:creator>
  <cp:keywords/>
  <dc:description/>
  <cp:lastModifiedBy>Beccy Conway</cp:lastModifiedBy>
  <cp:revision>2</cp:revision>
  <dcterms:created xsi:type="dcterms:W3CDTF">2018-05-22T16:28:00Z</dcterms:created>
  <dcterms:modified xsi:type="dcterms:W3CDTF">2018-05-22T16:28:00Z</dcterms:modified>
</cp:coreProperties>
</file>