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14:paraId="69E60371" w14:textId="77777777">
        <w:trPr>
          <w:tblCellSpacing w:w="15" w:type="dxa"/>
        </w:trPr>
        <w:tc>
          <w:tcPr>
            <w:tcW w:w="0" w:type="auto"/>
            <w:gridSpan w:val="3"/>
            <w:vAlign w:val="center"/>
            <w:hideMark/>
          </w:tcPr>
          <w:p w14:paraId="28EEBD6F" w14:textId="77777777" w:rsidR="00000000" w:rsidRDefault="000E39C6">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O-BOOKS</w:t>
            </w:r>
            <w:r>
              <w:rPr>
                <w:rFonts w:ascii="Arial" w:eastAsia="Times New Roman" w:hAnsi="Arial" w:cs="Arial"/>
                <w:sz w:val="17"/>
                <w:szCs w:val="17"/>
              </w:rPr>
              <w:t xml:space="preserve"> - announces the new title</w:t>
            </w:r>
          </w:p>
        </w:tc>
      </w:tr>
      <w:tr w:rsidR="00000000" w14:paraId="3E4907AB" w14:textId="77777777">
        <w:trPr>
          <w:tblCellSpacing w:w="15" w:type="dxa"/>
        </w:trPr>
        <w:tc>
          <w:tcPr>
            <w:tcW w:w="7650" w:type="dxa"/>
            <w:hideMark/>
          </w:tcPr>
          <w:p w14:paraId="381F0821" w14:textId="77777777" w:rsidR="00000000" w:rsidRDefault="000E39C6">
            <w:pPr>
              <w:spacing w:line="240" w:lineRule="atLeast"/>
              <w:jc w:val="center"/>
              <w:divId w:val="976647836"/>
              <w:rPr>
                <w:rFonts w:ascii="Arial" w:eastAsia="Times New Roman" w:hAnsi="Arial" w:cs="Arial"/>
                <w:sz w:val="18"/>
                <w:szCs w:val="18"/>
              </w:rPr>
            </w:pPr>
            <w:r>
              <w:rPr>
                <w:rFonts w:ascii="Arial" w:eastAsia="Times New Roman" w:hAnsi="Arial" w:cs="Arial"/>
                <w:b/>
                <w:bCs/>
                <w:color w:val="DD0C33"/>
                <w:sz w:val="36"/>
                <w:szCs w:val="36"/>
              </w:rPr>
              <w:t>Magical Sexual Practices of Ancient Egypt, The</w:t>
            </w:r>
            <w:r>
              <w:rPr>
                <w:rFonts w:ascii="Arial" w:eastAsia="Times New Roman" w:hAnsi="Arial" w:cs="Arial"/>
                <w:color w:val="DD0C33"/>
                <w:sz w:val="18"/>
                <w:szCs w:val="18"/>
              </w:rPr>
              <w:br/>
            </w:r>
            <w:proofErr w:type="spellStart"/>
            <w:r>
              <w:rPr>
                <w:rFonts w:ascii="Arial" w:eastAsia="Times New Roman" w:hAnsi="Arial" w:cs="Arial"/>
                <w:color w:val="DD0C33"/>
                <w:sz w:val="21"/>
                <w:szCs w:val="21"/>
              </w:rPr>
              <w:t>The</w:t>
            </w:r>
            <w:proofErr w:type="spellEnd"/>
            <w:r>
              <w:rPr>
                <w:rFonts w:ascii="Arial" w:eastAsia="Times New Roman" w:hAnsi="Arial" w:cs="Arial"/>
                <w:color w:val="DD0C33"/>
                <w:sz w:val="21"/>
                <w:szCs w:val="21"/>
              </w:rPr>
              <w:t xml:space="preserve"> Alchemy of Night Enchiridion</w:t>
            </w:r>
            <w:r>
              <w:rPr>
                <w:rFonts w:ascii="Arial" w:eastAsia="Times New Roman" w:hAnsi="Arial" w:cs="Arial"/>
                <w:color w:val="DD0C33"/>
                <w:sz w:val="18"/>
                <w:szCs w:val="18"/>
              </w:rPr>
              <w:t xml:space="preserve"> </w:t>
            </w:r>
          </w:p>
          <w:p w14:paraId="19879A0E" w14:textId="77777777" w:rsidR="00000000" w:rsidRDefault="000E39C6">
            <w:pPr>
              <w:pStyle w:val="NormalWeb"/>
              <w:spacing w:line="240" w:lineRule="atLeast"/>
              <w:jc w:val="center"/>
              <w:divId w:val="976647836"/>
              <w:rPr>
                <w:rFonts w:ascii="Arial" w:hAnsi="Arial" w:cs="Arial"/>
                <w:color w:val="DD0C33"/>
                <w:sz w:val="18"/>
                <w:szCs w:val="18"/>
              </w:rPr>
            </w:pPr>
            <w:r>
              <w:rPr>
                <w:rFonts w:ascii="Arial" w:hAnsi="Arial" w:cs="Arial"/>
                <w:color w:val="DD0C33"/>
                <w:sz w:val="18"/>
                <w:szCs w:val="18"/>
              </w:rPr>
              <w:t>Judy Hall</w:t>
            </w:r>
          </w:p>
          <w:p w14:paraId="022DCA2E" w14:textId="5903D6CD" w:rsidR="00000000" w:rsidRDefault="000E39C6">
            <w:pPr>
              <w:pStyle w:val="NormalWeb"/>
              <w:spacing w:line="240" w:lineRule="atLeast"/>
              <w:rPr>
                <w:rFonts w:ascii="Arial" w:hAnsi="Arial" w:cs="Arial"/>
                <w:sz w:val="18"/>
                <w:szCs w:val="18"/>
              </w:rPr>
            </w:pPr>
            <w:r w:rsidRPr="000E39C6">
              <w:rPr>
                <w:rFonts w:ascii="Arial" w:hAnsi="Arial" w:cs="Arial"/>
                <w:b/>
                <w:sz w:val="18"/>
                <w:szCs w:val="18"/>
              </w:rPr>
              <w:t xml:space="preserve">A step-by-step guide to raising kundalini and embodying the dynamic, sexual force, that is the Power of </w:t>
            </w:r>
            <w:proofErr w:type="spellStart"/>
            <w:r w:rsidRPr="000E39C6">
              <w:rPr>
                <w:rFonts w:ascii="Arial" w:hAnsi="Arial" w:cs="Arial"/>
                <w:b/>
                <w:sz w:val="18"/>
                <w:szCs w:val="18"/>
              </w:rPr>
              <w:t>Sekhem</w:t>
            </w:r>
            <w:proofErr w:type="spellEnd"/>
            <w:r w:rsidRPr="000E39C6">
              <w:rPr>
                <w:rFonts w:ascii="Arial" w:hAnsi="Arial" w:cs="Arial"/>
                <w:b/>
                <w:sz w:val="18"/>
                <w:szCs w:val="18"/>
              </w:rPr>
              <w:t>.</w:t>
            </w:r>
            <w:r>
              <w:rPr>
                <w:rFonts w:ascii="Arial" w:hAnsi="Arial" w:cs="Arial"/>
                <w:sz w:val="18"/>
                <w:szCs w:val="18"/>
              </w:rPr>
              <w:t xml:space="preserve"> Sex is the most potent force in the universe. A primal power. And sacred sexuality is a gateway to the divine. Something that the ancient Egypti</w:t>
            </w:r>
            <w:r>
              <w:rPr>
                <w:rFonts w:ascii="Arial" w:hAnsi="Arial" w:cs="Arial"/>
                <w:sz w:val="18"/>
                <w:szCs w:val="18"/>
              </w:rPr>
              <w:t xml:space="preserve">ans recognised instinctively. In </w:t>
            </w:r>
            <w:proofErr w:type="gramStart"/>
            <w:r>
              <w:rPr>
                <w:rFonts w:ascii="Arial" w:hAnsi="Arial" w:cs="Arial"/>
                <w:sz w:val="18"/>
                <w:szCs w:val="18"/>
              </w:rPr>
              <w:t>The</w:t>
            </w:r>
            <w:proofErr w:type="gramEnd"/>
            <w:r>
              <w:rPr>
                <w:rFonts w:ascii="Arial" w:hAnsi="Arial" w:cs="Arial"/>
                <w:sz w:val="18"/>
                <w:szCs w:val="18"/>
              </w:rPr>
              <w:t xml:space="preserve"> Magical Sexual Practices of Ancient Egypt, bestselling author, Judy Hall, offers the reader powerful sexual magic for the present day. It reveals sexual secrets hidden for millennia. This jealously guarded secret doctri</w:t>
            </w:r>
            <w:r>
              <w:rPr>
                <w:rFonts w:ascii="Arial" w:hAnsi="Arial" w:cs="Arial"/>
                <w:sz w:val="18"/>
                <w:szCs w:val="18"/>
              </w:rPr>
              <w:t>ne is now available to everyone. The system activates your creative erotic potential. Kindling the inner and outer mystic marriages, it is a joining of souls with the divine. Through a cosmic orgasm that is literally mind-blowing, the process generates the</w:t>
            </w:r>
            <w:r>
              <w:rPr>
                <w:rFonts w:ascii="Arial" w:hAnsi="Arial" w:cs="Arial"/>
                <w:sz w:val="18"/>
                <w:szCs w:val="18"/>
              </w:rPr>
              <w:t xml:space="preserve"> power to manifest and integrate expanded consciousness into the everyday world. The system can be used to attract a twin-flame or make a sacred marriage with an existing partner. The practice can also be worked alone to invoke an integration with your hig</w:t>
            </w:r>
            <w:r>
              <w:rPr>
                <w:rFonts w:ascii="Arial" w:hAnsi="Arial" w:cs="Arial"/>
                <w:sz w:val="18"/>
                <w:szCs w:val="18"/>
              </w:rPr>
              <w:t xml:space="preserve">hest Self. Crystals support the practice throughout. </w:t>
            </w:r>
            <w:r>
              <w:rPr>
                <w:rFonts w:ascii="Arial" w:hAnsi="Arial" w:cs="Arial"/>
                <w:sz w:val="18"/>
                <w:szCs w:val="18"/>
              </w:rPr>
              <w:br/>
            </w:r>
            <w:r>
              <w:rPr>
                <w:rFonts w:ascii="Arial" w:hAnsi="Arial" w:cs="Arial"/>
                <w:b/>
                <w:sz w:val="18"/>
                <w:szCs w:val="18"/>
              </w:rPr>
              <w:br/>
            </w:r>
            <w:r w:rsidRPr="000E39C6">
              <w:rPr>
                <w:rFonts w:ascii="Arial" w:hAnsi="Arial" w:cs="Arial"/>
                <w:b/>
                <w:sz w:val="18"/>
                <w:szCs w:val="18"/>
              </w:rPr>
              <w:t>Accompaniment to Judy Hall's new novel, The Alchemy of the Night.</w:t>
            </w:r>
          </w:p>
          <w:p w14:paraId="31B1F7F1" w14:textId="4D901E8D" w:rsidR="00000000" w:rsidRDefault="000E39C6">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An internationally known author, astrologer, psychic, healer and workshop leader, Judy Hall has been a karmic counsellor for o</w:t>
            </w:r>
            <w:r>
              <w:rPr>
                <w:rFonts w:ascii="Arial" w:hAnsi="Arial" w:cs="Arial"/>
                <w:sz w:val="18"/>
                <w:szCs w:val="18"/>
              </w:rPr>
              <w:t>ver forty-</w:t>
            </w:r>
            <w:r>
              <w:rPr>
                <w:rFonts w:ascii="Arial" w:hAnsi="Arial" w:cs="Arial"/>
                <w:sz w:val="18"/>
                <w:szCs w:val="18"/>
              </w:rPr>
              <w:t>five years</w:t>
            </w:r>
            <w:r>
              <w:rPr>
                <w:rFonts w:ascii="Arial" w:hAnsi="Arial" w:cs="Arial"/>
                <w:sz w:val="18"/>
                <w:szCs w:val="18"/>
              </w:rPr>
              <w:t xml:space="preserve">. Her books have been translated into fifteen languages. She has </w:t>
            </w:r>
            <w:r>
              <w:rPr>
                <w:rFonts w:ascii="Arial" w:hAnsi="Arial" w:cs="Arial"/>
                <w:sz w:val="18"/>
                <w:szCs w:val="18"/>
              </w:rPr>
              <w:t>appeared four times on the Watkins MBS list of 100 most spiritually influential living writers.</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p>
          <w:p w14:paraId="138198FF" w14:textId="1BD8B3CE" w:rsidR="00000000" w:rsidRDefault="000E39C6">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The Alchemy of the Night (9781785358302), Moon Books, 2018. Crystal Prescriptions volume 6 (9781785354557), O-Books, 2017.</w:t>
            </w:r>
          </w:p>
          <w:p w14:paraId="6DD71AD8" w14:textId="6614CACB" w:rsidR="00000000" w:rsidRDefault="000E39C6">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A powerful exploration of the spiritual aspects of sex magic of the ancient Egyptians for the modern occultist and spiritual aspirant alike…</w:t>
            </w:r>
            <w:r>
              <w:rPr>
                <w:rFonts w:ascii="Arial" w:hAnsi="Arial" w:cs="Arial"/>
                <w:i/>
                <w:iCs/>
                <w:sz w:val="18"/>
                <w:szCs w:val="18"/>
              </w:rPr>
              <w:br/>
            </w:r>
            <w:r>
              <w:rPr>
                <w:rFonts w:ascii="Arial" w:hAnsi="Arial" w:cs="Arial"/>
                <w:b/>
                <w:bCs/>
                <w:i/>
                <w:iCs/>
                <w:sz w:val="18"/>
                <w:szCs w:val="18"/>
              </w:rPr>
              <w:t>Edwin Courtney, author of The Ascended Master Book of</w:t>
            </w:r>
            <w:r>
              <w:rPr>
                <w:rFonts w:ascii="Arial" w:hAnsi="Arial" w:cs="Arial"/>
                <w:b/>
                <w:bCs/>
                <w:i/>
                <w:iCs/>
                <w:sz w:val="18"/>
                <w:szCs w:val="18"/>
              </w:rPr>
              <w:t xml:space="preserve"> Ritual</w:t>
            </w:r>
          </w:p>
          <w:p w14:paraId="702DB0C0" w14:textId="1C57EA91" w:rsidR="00000000" w:rsidRDefault="000E39C6">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 xml:space="preserve">Promote alongside </w:t>
            </w:r>
            <w:r>
              <w:rPr>
                <w:rFonts w:ascii="Arial" w:hAnsi="Arial" w:cs="Arial"/>
                <w:sz w:val="18"/>
                <w:szCs w:val="18"/>
              </w:rPr>
              <w:t>novel The Alchemy of the Night. A</w:t>
            </w:r>
            <w:r>
              <w:rPr>
                <w:rFonts w:ascii="Arial" w:hAnsi="Arial" w:cs="Arial"/>
                <w:sz w:val="18"/>
                <w:szCs w:val="18"/>
              </w:rPr>
              <w:t xml:space="preserve">uthor's Facebook pages, </w:t>
            </w:r>
            <w:r>
              <w:rPr>
                <w:rFonts w:ascii="Arial" w:hAnsi="Arial" w:cs="Arial"/>
                <w:sz w:val="18"/>
                <w:szCs w:val="18"/>
              </w:rPr>
              <w:t>workshops,</w:t>
            </w:r>
            <w:r>
              <w:rPr>
                <w:rFonts w:ascii="Arial" w:hAnsi="Arial" w:cs="Arial"/>
                <w:sz w:val="18"/>
                <w:szCs w:val="18"/>
              </w:rPr>
              <w:t xml:space="preserve"> articles. Judy Hall webs</w:t>
            </w:r>
            <w:r>
              <w:rPr>
                <w:rFonts w:ascii="Arial" w:hAnsi="Arial" w:cs="Arial"/>
                <w:sz w:val="18"/>
                <w:szCs w:val="18"/>
              </w:rPr>
              <w:t>ite.</w:t>
            </w:r>
            <w:r>
              <w:rPr>
                <w:rFonts w:ascii="Arial" w:hAnsi="Arial" w:cs="Arial"/>
                <w:sz w:val="18"/>
                <w:szCs w:val="18"/>
              </w:rPr>
              <w:t xml:space="preserve"> O-Books social media </w:t>
            </w:r>
            <w:bookmarkStart w:id="0" w:name="_GoBack"/>
            <w:bookmarkEnd w:id="0"/>
            <w:r>
              <w:rPr>
                <w:rFonts w:ascii="Arial" w:hAnsi="Arial" w:cs="Arial"/>
                <w:sz w:val="18"/>
                <w:szCs w:val="18"/>
              </w:rPr>
              <w:t>including blog posts and newsletters.</w:t>
            </w:r>
          </w:p>
          <w:p w14:paraId="23E29F53" w14:textId="3B4E368E" w:rsidR="00000000" w:rsidRDefault="000E39C6">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An ancient Egyptian text 'dictated' by a 19th century occultist with modern commentary.</w:t>
            </w:r>
          </w:p>
          <w:p w14:paraId="48070A72" w14:textId="77777777" w:rsidR="00000000" w:rsidRDefault="000E39C6">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The Egyptian Path of Love 9781846940644, by Katy </w:t>
            </w:r>
            <w:proofErr w:type="spellStart"/>
            <w:r>
              <w:rPr>
                <w:rFonts w:ascii="Arial" w:hAnsi="Arial" w:cs="Arial"/>
                <w:sz w:val="18"/>
                <w:szCs w:val="18"/>
              </w:rPr>
              <w:t>Noura</w:t>
            </w:r>
            <w:proofErr w:type="spellEnd"/>
            <w:r>
              <w:rPr>
                <w:rFonts w:ascii="Arial" w:hAnsi="Arial" w:cs="Arial"/>
                <w:sz w:val="18"/>
                <w:szCs w:val="18"/>
              </w:rPr>
              <w:t xml:space="preserve"> Butler</w:t>
            </w:r>
            <w:r>
              <w:rPr>
                <w:rFonts w:ascii="Arial" w:hAnsi="Arial" w:cs="Arial"/>
                <w:sz w:val="18"/>
                <w:szCs w:val="18"/>
              </w:rPr>
              <w:br/>
              <w:t>O-Books, 2007</w:t>
            </w:r>
          </w:p>
          <w:p w14:paraId="51288257" w14:textId="77777777" w:rsidR="00000000" w:rsidRDefault="000E39C6">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(OCC041000)</w:t>
            </w:r>
            <w:r>
              <w:rPr>
                <w:rFonts w:ascii="Arial" w:hAnsi="Arial" w:cs="Arial"/>
                <w:sz w:val="18"/>
                <w:szCs w:val="18"/>
              </w:rPr>
              <w:t xml:space="preserve"> -&gt; Sacred </w:t>
            </w:r>
            <w:proofErr w:type="gramStart"/>
            <w:r>
              <w:rPr>
                <w:rFonts w:ascii="Arial" w:hAnsi="Arial" w:cs="Arial"/>
                <w:sz w:val="18"/>
                <w:szCs w:val="18"/>
              </w:rPr>
              <w:t>Sexuality</w:t>
            </w:r>
            <w:r>
              <w:rPr>
                <w:rFonts w:ascii="Arial" w:hAnsi="Arial" w:cs="Arial"/>
                <w:sz w:val="15"/>
                <w:szCs w:val="15"/>
              </w:rPr>
              <w:t>(</w:t>
            </w:r>
            <w:proofErr w:type="gramEnd"/>
            <w:r>
              <w:rPr>
                <w:rFonts w:ascii="Arial" w:hAnsi="Arial" w:cs="Arial"/>
                <w:sz w:val="15"/>
                <w:szCs w:val="15"/>
              </w:rPr>
              <w:t>OCC041000)</w:t>
            </w:r>
            <w:r>
              <w:rPr>
                <w:rFonts w:ascii="Arial" w:hAnsi="Arial" w:cs="Arial"/>
                <w:sz w:val="18"/>
                <w:szCs w:val="18"/>
              </w:rPr>
              <w:br/>
              <w:t>HISTORY (G</w:t>
            </w:r>
            <w:r>
              <w:rPr>
                <w:rFonts w:ascii="Arial" w:hAnsi="Arial" w:cs="Arial"/>
                <w:sz w:val="18"/>
                <w:szCs w:val="18"/>
              </w:rPr>
              <w:t>eneral)</w:t>
            </w:r>
            <w:r>
              <w:rPr>
                <w:rFonts w:ascii="Arial" w:hAnsi="Arial" w:cs="Arial"/>
                <w:sz w:val="15"/>
                <w:szCs w:val="15"/>
              </w:rPr>
              <w:t>(HIS002030)</w:t>
            </w:r>
            <w:r>
              <w:rPr>
                <w:rFonts w:ascii="Arial" w:hAnsi="Arial" w:cs="Arial"/>
                <w:sz w:val="18"/>
                <w:szCs w:val="18"/>
              </w:rPr>
              <w:t xml:space="preserve"> -&gt; Ancient (General)</w:t>
            </w:r>
            <w:r>
              <w:rPr>
                <w:rFonts w:ascii="Arial" w:hAnsi="Arial" w:cs="Arial"/>
                <w:sz w:val="15"/>
                <w:szCs w:val="15"/>
              </w:rPr>
              <w:t>(HIS002030)</w:t>
            </w:r>
            <w:r>
              <w:rPr>
                <w:rFonts w:ascii="Arial" w:hAnsi="Arial" w:cs="Arial"/>
                <w:sz w:val="18"/>
                <w:szCs w:val="18"/>
              </w:rPr>
              <w:t xml:space="preserve"> -&gt; Egypt</w:t>
            </w:r>
            <w:r>
              <w:rPr>
                <w:rFonts w:ascii="Arial" w:hAnsi="Arial" w:cs="Arial"/>
                <w:sz w:val="15"/>
                <w:szCs w:val="15"/>
              </w:rPr>
              <w:t>(HIS002030)</w:t>
            </w:r>
            <w:r>
              <w:rPr>
                <w:rFonts w:ascii="Arial" w:hAnsi="Arial" w:cs="Arial"/>
                <w:sz w:val="18"/>
                <w:szCs w:val="18"/>
              </w:rPr>
              <w:br/>
              <w:t>REFERENCE (General)</w:t>
            </w:r>
            <w:r>
              <w:rPr>
                <w:rFonts w:ascii="Arial" w:hAnsi="Arial" w:cs="Arial"/>
                <w:sz w:val="15"/>
                <w:szCs w:val="15"/>
              </w:rPr>
              <w:t>(REF028000)</w:t>
            </w:r>
            <w:r>
              <w:rPr>
                <w:rFonts w:ascii="Arial" w:hAnsi="Arial" w:cs="Arial"/>
                <w:sz w:val="18"/>
                <w:szCs w:val="18"/>
              </w:rPr>
              <w:t xml:space="preserve"> -&gt; Handbooks &amp; Manuals</w:t>
            </w:r>
            <w:r>
              <w:rPr>
                <w:rFonts w:ascii="Arial" w:hAnsi="Arial" w:cs="Arial"/>
                <w:sz w:val="15"/>
                <w:szCs w:val="15"/>
              </w:rPr>
              <w:t>(REF028000)</w:t>
            </w:r>
          </w:p>
        </w:tc>
        <w:tc>
          <w:tcPr>
            <w:tcW w:w="150" w:type="dxa"/>
            <w:hideMark/>
          </w:tcPr>
          <w:p w14:paraId="1A1D3606" w14:textId="77777777" w:rsidR="00000000" w:rsidRDefault="000E39C6">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6DAE45AA" w14:textId="77777777" w:rsidR="00000000" w:rsidRDefault="000E39C6">
            <w:pPr>
              <w:spacing w:line="240" w:lineRule="atLeast"/>
              <w:jc w:val="center"/>
              <w:divId w:val="1600600294"/>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34114B9C" wp14:editId="168E6090">
                  <wp:extent cx="1905000" cy="2952750"/>
                  <wp:effectExtent l="0" t="0" r="0" b="0"/>
                  <wp:docPr id="1" name="Picture 1" descr="http://www.johnhuntpublishing.com/assets/docs/books/6757/jhp5b4cc96175c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757/jhp5b4cc96175ca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14:paraId="51B38185" w14:textId="77777777" w:rsidR="00000000" w:rsidRDefault="000E39C6">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May 2019 </w:t>
            </w:r>
          </w:p>
          <w:p w14:paraId="6E7CA168" w14:textId="77777777" w:rsidR="00000000" w:rsidRDefault="000E39C6">
            <w:pPr>
              <w:spacing w:after="240" w:line="240" w:lineRule="atLeast"/>
              <w:divId w:val="1667517097"/>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978-1-78279-287-1</w:t>
            </w:r>
            <w:r>
              <w:rPr>
                <w:rFonts w:ascii="Arial" w:eastAsia="Times New Roman" w:hAnsi="Arial" w:cs="Arial"/>
                <w:color w:val="2984B0"/>
                <w:sz w:val="20"/>
                <w:szCs w:val="20"/>
              </w:rPr>
              <w:br/>
              <w:t>$16.</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£10.99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200PP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978-1-78279-288-8</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2017964341</w:t>
            </w:r>
          </w:p>
        </w:tc>
      </w:tr>
      <w:tr w:rsidR="00000000" w14:paraId="754129B6" w14:textId="77777777">
        <w:trPr>
          <w:tblCellSpacing w:w="15" w:type="dxa"/>
        </w:trPr>
        <w:tc>
          <w:tcPr>
            <w:tcW w:w="0" w:type="auto"/>
            <w:vAlign w:val="center"/>
            <w:hideMark/>
          </w:tcPr>
          <w:p w14:paraId="12B812C0" w14:textId="77777777" w:rsidR="00000000" w:rsidRDefault="000E39C6">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8" w:history="1">
              <w:r>
                <w:rPr>
                  <w:rStyle w:val="Hyperlink"/>
                  <w:rFonts w:ascii="Arial" w:hAnsi="Arial" w:cs="Arial"/>
                  <w:sz w:val="18"/>
                  <w:szCs w:val="18"/>
                </w:rPr>
                <w:t>o-books.com</w:t>
              </w:r>
            </w:hyperlink>
            <w:r>
              <w:rPr>
                <w:rFonts w:ascii="Arial" w:hAnsi="Arial" w:cs="Arial"/>
                <w:sz w:val="18"/>
                <w:szCs w:val="18"/>
              </w:rPr>
              <w:t xml:space="preserve"> </w:t>
            </w:r>
          </w:p>
        </w:tc>
        <w:tc>
          <w:tcPr>
            <w:tcW w:w="0" w:type="auto"/>
            <w:vAlign w:val="center"/>
            <w:hideMark/>
          </w:tcPr>
          <w:p w14:paraId="3AB40B3E" w14:textId="77777777" w:rsidR="00000000" w:rsidRDefault="000E39C6">
            <w:pPr>
              <w:rPr>
                <w:rFonts w:ascii="Arial" w:hAnsi="Arial" w:cs="Arial"/>
                <w:sz w:val="18"/>
                <w:szCs w:val="18"/>
              </w:rPr>
            </w:pPr>
          </w:p>
        </w:tc>
        <w:tc>
          <w:tcPr>
            <w:tcW w:w="0" w:type="auto"/>
            <w:vAlign w:val="center"/>
            <w:hideMark/>
          </w:tcPr>
          <w:p w14:paraId="28202BE8" w14:textId="77777777" w:rsidR="00000000" w:rsidRDefault="000E39C6">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6F1B3353" wp14:editId="018CEE25">
                  <wp:extent cx="714375" cy="904875"/>
                  <wp:effectExtent l="0" t="0" r="9525" b="9525"/>
                  <wp:docPr id="2" name="Picture 2" descr="http://johnhuntpublishing.com/assets/images/impr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tc>
      </w:tr>
    </w:tbl>
    <w:p w14:paraId="5FEA216D" w14:textId="77777777" w:rsidR="00000000" w:rsidRDefault="000E39C6">
      <w:pPr>
        <w:rPr>
          <w:rFonts w:eastAsia="Times New Roman"/>
        </w:rPr>
      </w:pPr>
    </w:p>
    <w:sectPr w:rsidR="0000000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E39C6"/>
    <w:rsid w:val="000E3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3AAF1"/>
  <w15:chartTrackingRefBased/>
  <w15:docId w15:val="{1F09AD76-44C4-468A-A5BF-E9A81DAC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647836">
      <w:marLeft w:val="0"/>
      <w:marRight w:val="0"/>
      <w:marTop w:val="0"/>
      <w:marBottom w:val="0"/>
      <w:divBdr>
        <w:top w:val="none" w:sz="0" w:space="0" w:color="auto"/>
        <w:left w:val="none" w:sz="0" w:space="0" w:color="auto"/>
        <w:bottom w:val="none" w:sz="0" w:space="0" w:color="auto"/>
        <w:right w:val="none" w:sz="0" w:space="0" w:color="auto"/>
      </w:divBdr>
    </w:div>
    <w:div w:id="1600600294">
      <w:marLeft w:val="0"/>
      <w:marRight w:val="0"/>
      <w:marTop w:val="0"/>
      <w:marBottom w:val="0"/>
      <w:divBdr>
        <w:top w:val="none" w:sz="0" w:space="0" w:color="auto"/>
        <w:left w:val="none" w:sz="0" w:space="0" w:color="auto"/>
        <w:bottom w:val="none" w:sz="0" w:space="0" w:color="auto"/>
        <w:right w:val="none" w:sz="0" w:space="0" w:color="auto"/>
      </w:divBdr>
    </w:div>
    <w:div w:id="1667517097">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o-books.com" TargetMode="External"/><Relationship Id="rId3" Type="http://schemas.openxmlformats.org/officeDocument/2006/relationships/webSettings" Target="webSettings.xml"/><Relationship Id="rId7" Type="http://schemas.openxmlformats.org/officeDocument/2006/relationships/image" Target="http://www.johnhuntpublishing.com/assets/docs/books/6757/jhp5b4cc96175ca3.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dyhall.co.uk/blog" TargetMode="External"/><Relationship Id="rId11" Type="http://schemas.openxmlformats.org/officeDocument/2006/relationships/theme" Target="theme/theme1.xml"/><Relationship Id="rId5" Type="http://schemas.openxmlformats.org/officeDocument/2006/relationships/hyperlink" Target="http://www.judyhall.co.uk" TargetMode="External"/><Relationship Id="rId10" Type="http://schemas.openxmlformats.org/officeDocument/2006/relationships/fontTable" Target="fontTable.xml"/><Relationship Id="rId4" Type="http://schemas.openxmlformats.org/officeDocument/2006/relationships/hyperlink" Target="https://www.facebook.com/pages/Crystal-Judy-Hall/292275877198" TargetMode="External"/><Relationship Id="rId9" Type="http://schemas.openxmlformats.org/officeDocument/2006/relationships/image" Target="http://johnhuntpublishing.com/assets/images/imprints/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Magical Sexual Practices of Ancient Egypt, The</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Magical Sexual Practices of Ancient Egypt, The</dc:title>
  <dc:subject/>
  <dc:creator>Beccy Conway</dc:creator>
  <cp:keywords/>
  <dc:description/>
  <cp:lastModifiedBy>Beccy Conway</cp:lastModifiedBy>
  <cp:revision>2</cp:revision>
  <dcterms:created xsi:type="dcterms:W3CDTF">2018-08-13T15:44:00Z</dcterms:created>
  <dcterms:modified xsi:type="dcterms:W3CDTF">2018-08-13T15:44:00Z</dcterms:modified>
</cp:coreProperties>
</file>