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A459CE">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Chronos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A459CE">
            <w:pPr>
              <w:spacing w:line="240" w:lineRule="atLeast"/>
              <w:jc w:val="center"/>
              <w:divId w:val="2120369234"/>
              <w:rPr>
                <w:rFonts w:ascii="Arial" w:eastAsia="Times New Roman" w:hAnsi="Arial" w:cs="Arial"/>
                <w:sz w:val="18"/>
                <w:szCs w:val="18"/>
              </w:rPr>
            </w:pPr>
            <w:r>
              <w:rPr>
                <w:rFonts w:ascii="Arial" w:eastAsia="Times New Roman" w:hAnsi="Arial" w:cs="Arial"/>
                <w:b/>
                <w:bCs/>
                <w:color w:val="1C50D6"/>
                <w:sz w:val="36"/>
                <w:szCs w:val="36"/>
              </w:rPr>
              <w:t>Exploding the Truth: The JFK, Jr. Assassination</w:t>
            </w:r>
          </w:p>
          <w:p w:rsidR="00000000" w:rsidRDefault="00A459CE">
            <w:pPr>
              <w:pStyle w:val="NormalWeb"/>
              <w:spacing w:line="240" w:lineRule="atLeast"/>
              <w:jc w:val="center"/>
              <w:divId w:val="2120369234"/>
              <w:rPr>
                <w:rFonts w:ascii="Arial" w:hAnsi="Arial" w:cs="Arial"/>
                <w:color w:val="1C50D6"/>
                <w:sz w:val="18"/>
                <w:szCs w:val="18"/>
              </w:rPr>
            </w:pPr>
            <w:r>
              <w:rPr>
                <w:rFonts w:ascii="Arial" w:hAnsi="Arial" w:cs="Arial"/>
                <w:color w:val="1C50D6"/>
                <w:sz w:val="18"/>
                <w:szCs w:val="18"/>
              </w:rPr>
              <w:t>John Koerner</w:t>
            </w:r>
          </w:p>
          <w:p w:rsidR="006C6F26" w:rsidRDefault="00A459CE">
            <w:pPr>
              <w:pStyle w:val="NormalWeb"/>
              <w:spacing w:line="240" w:lineRule="atLeast"/>
              <w:rPr>
                <w:rFonts w:ascii="Arial" w:hAnsi="Arial" w:cs="Arial"/>
                <w:sz w:val="18"/>
                <w:szCs w:val="18"/>
              </w:rPr>
            </w:pPr>
            <w:r w:rsidRPr="006C6F26">
              <w:rPr>
                <w:rFonts w:ascii="Arial" w:hAnsi="Arial" w:cs="Arial"/>
                <w:b/>
                <w:sz w:val="18"/>
                <w:szCs w:val="18"/>
              </w:rPr>
              <w:t xml:space="preserve">The death of JFK, Jr., - accident or assassination? </w:t>
            </w:r>
            <w:r>
              <w:rPr>
                <w:rFonts w:ascii="Arial" w:hAnsi="Arial" w:cs="Arial"/>
                <w:sz w:val="18"/>
                <w:szCs w:val="18"/>
              </w:rPr>
              <w:t>Exploding the Truth: The JFK, Jr. Assassination presents evidence of a conspiracy to assassinate the only surviving son of President John F. Kennedy and considers the motives that many powerful forces had, to make sure he never set foot in the White House.</w:t>
            </w:r>
          </w:p>
          <w:p w:rsidR="006C6F26" w:rsidRDefault="00A459CE">
            <w:pPr>
              <w:pStyle w:val="NormalWeb"/>
              <w:spacing w:line="240" w:lineRule="atLeast"/>
              <w:rPr>
                <w:rFonts w:ascii="Arial" w:hAnsi="Arial" w:cs="Arial"/>
                <w:sz w:val="18"/>
                <w:szCs w:val="18"/>
              </w:rPr>
            </w:pPr>
            <w:r>
              <w:rPr>
                <w:rFonts w:ascii="Arial" w:hAnsi="Arial" w:cs="Arial"/>
                <w:sz w:val="18"/>
                <w:szCs w:val="18"/>
              </w:rPr>
              <w:t xml:space="preserve">Divided into two parts, Part One examines the potential motives the Bush family, the C.I.A., and perhaps even Israeli intelligence, had to eliminate JFK, Jr. </w:t>
            </w:r>
          </w:p>
          <w:p w:rsidR="00000000" w:rsidRDefault="00A459CE">
            <w:pPr>
              <w:pStyle w:val="NormalWeb"/>
              <w:spacing w:line="240" w:lineRule="atLeast"/>
              <w:rPr>
                <w:rFonts w:ascii="Arial" w:hAnsi="Arial" w:cs="Arial"/>
                <w:sz w:val="18"/>
                <w:szCs w:val="18"/>
              </w:rPr>
            </w:pPr>
            <w:r>
              <w:rPr>
                <w:rFonts w:ascii="Arial" w:hAnsi="Arial" w:cs="Arial"/>
                <w:sz w:val="18"/>
                <w:szCs w:val="18"/>
              </w:rPr>
              <w:t>Part Two systematically dismantles the official version of events, that JFK, Jr., crashed his pla</w:t>
            </w:r>
            <w:r>
              <w:rPr>
                <w:rFonts w:ascii="Arial" w:hAnsi="Arial" w:cs="Arial"/>
                <w:sz w:val="18"/>
                <w:szCs w:val="18"/>
              </w:rPr>
              <w:t>ne due to pilot error, and examines both the evidence of a government cover-up at the crime scene, and the extensive eyewitness reports of an explosion that brought the aircraft down.</w:t>
            </w:r>
          </w:p>
          <w:p w:rsidR="00000000" w:rsidRDefault="00A459CE">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John Koerner is an author of several historical books which f</w:t>
            </w:r>
            <w:r>
              <w:rPr>
                <w:rFonts w:ascii="Arial" w:hAnsi="Arial" w:cs="Arial"/>
                <w:sz w:val="18"/>
                <w:szCs w:val="18"/>
              </w:rPr>
              <w:t>ocus on conspiracies and the paranormal. He is a professor of American History, and is also the founder of Paranormal Walks, a ghost tour company which explores the paranormal history of Western New York. Koerner has appeared on "America's Book of Secrets"</w:t>
            </w:r>
            <w:r>
              <w:rPr>
                <w:rFonts w:ascii="Arial" w:hAnsi="Arial" w:cs="Arial"/>
                <w:sz w:val="18"/>
                <w:szCs w:val="18"/>
              </w:rPr>
              <w:t xml:space="preserve"> on the History Channel, and William Shatner's "Weird or What" on the Discovery Channel. He lives in North Tonawanda, NY.</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p>
          <w:p w:rsidR="00000000" w:rsidRDefault="00A459CE">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Hunting the Nazarene (9781785353161), Chronos Bo</w:t>
            </w:r>
            <w:r>
              <w:rPr>
                <w:rFonts w:ascii="Arial" w:hAnsi="Arial" w:cs="Arial"/>
                <w:sz w:val="18"/>
                <w:szCs w:val="18"/>
              </w:rPr>
              <w:t>oks, 2016. Why the CIA Killed JFK and Malcolm X (9781782797012), Chronos Books, 2014.</w:t>
            </w:r>
          </w:p>
          <w:p w:rsidR="00000000" w:rsidRDefault="00A459CE">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 xml:space="preserve">Due for release in the months leading up to the </w:t>
            </w:r>
            <w:r w:rsidR="006C6F26">
              <w:rPr>
                <w:rFonts w:ascii="Arial" w:hAnsi="Arial" w:cs="Arial"/>
                <w:sz w:val="18"/>
                <w:szCs w:val="18"/>
              </w:rPr>
              <w:t>twenty-year</w:t>
            </w:r>
            <w:r>
              <w:rPr>
                <w:rFonts w:ascii="Arial" w:hAnsi="Arial" w:cs="Arial"/>
                <w:sz w:val="18"/>
                <w:szCs w:val="18"/>
              </w:rPr>
              <w:t xml:space="preserve"> anniversary of JFK, Jr's death in an aeroplane crash. Author to promote the book with lectur</w:t>
            </w:r>
            <w:r>
              <w:rPr>
                <w:rFonts w:ascii="Arial" w:hAnsi="Arial" w:cs="Arial"/>
                <w:sz w:val="18"/>
                <w:szCs w:val="18"/>
              </w:rPr>
              <w:t xml:space="preserve">es and radio appearances on programs including The Conspiracy Show, The </w:t>
            </w:r>
            <w:proofErr w:type="spellStart"/>
            <w:r>
              <w:rPr>
                <w:rFonts w:ascii="Arial" w:hAnsi="Arial" w:cs="Arial"/>
                <w:sz w:val="18"/>
                <w:szCs w:val="18"/>
              </w:rPr>
              <w:t>Dr.</w:t>
            </w:r>
            <w:proofErr w:type="spellEnd"/>
            <w:r w:rsidR="006C6F26">
              <w:rPr>
                <w:rFonts w:ascii="Arial" w:hAnsi="Arial" w:cs="Arial"/>
                <w:sz w:val="18"/>
                <w:szCs w:val="18"/>
              </w:rPr>
              <w:t xml:space="preserve"> </w:t>
            </w:r>
            <w:r>
              <w:rPr>
                <w:rFonts w:ascii="Arial" w:hAnsi="Arial" w:cs="Arial"/>
                <w:sz w:val="18"/>
                <w:szCs w:val="18"/>
              </w:rPr>
              <w:t>Truth Show and Coast to Coast AM.</w:t>
            </w:r>
          </w:p>
          <w:p w:rsidR="00000000" w:rsidRDefault="00A459CE">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Evidence of a conspiracy to assassinate JFK, Jr., and a compelling counter-argument to Trump-adviser Roger Stone's assertion that the Clinton'</w:t>
            </w:r>
            <w:r>
              <w:rPr>
                <w:rFonts w:ascii="Arial" w:hAnsi="Arial" w:cs="Arial"/>
                <w:sz w:val="18"/>
                <w:szCs w:val="18"/>
              </w:rPr>
              <w:t>s were behind his death. A must-read for conspiracy theory enthusiasts.</w:t>
            </w:r>
            <w:bookmarkStart w:id="0" w:name="_GoBack"/>
            <w:bookmarkEnd w:id="0"/>
          </w:p>
          <w:p w:rsidR="00000000" w:rsidRDefault="00A459CE">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Day John Died (9780380819584), by Christopher Andersen</w:t>
            </w:r>
            <w:r>
              <w:rPr>
                <w:rFonts w:ascii="Arial" w:hAnsi="Arial" w:cs="Arial"/>
                <w:sz w:val="18"/>
                <w:szCs w:val="18"/>
              </w:rPr>
              <w:br/>
              <w:t>Avon Books, 2000</w:t>
            </w:r>
          </w:p>
          <w:p w:rsidR="00000000" w:rsidRDefault="00A459CE">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HISTORY (General)</w:t>
            </w:r>
            <w:r>
              <w:rPr>
                <w:rFonts w:ascii="Arial" w:hAnsi="Arial" w:cs="Arial"/>
                <w:sz w:val="15"/>
                <w:szCs w:val="15"/>
              </w:rPr>
              <w:t>(HIS036060)</w:t>
            </w:r>
            <w:r>
              <w:rPr>
                <w:rFonts w:ascii="Arial" w:hAnsi="Arial" w:cs="Arial"/>
                <w:sz w:val="18"/>
                <w:szCs w:val="18"/>
              </w:rPr>
              <w:t xml:space="preserve"> -&gt; United States (General)</w:t>
            </w:r>
            <w:r>
              <w:rPr>
                <w:rFonts w:ascii="Arial" w:hAnsi="Arial" w:cs="Arial"/>
                <w:sz w:val="15"/>
                <w:szCs w:val="15"/>
              </w:rPr>
              <w:t>(HIS036060)</w:t>
            </w:r>
            <w:r>
              <w:rPr>
                <w:rFonts w:ascii="Arial" w:hAnsi="Arial" w:cs="Arial"/>
                <w:sz w:val="18"/>
                <w:szCs w:val="18"/>
              </w:rPr>
              <w:t xml:space="preserve"> -&gt; 20th Centur</w:t>
            </w:r>
            <w:r>
              <w:rPr>
                <w:rFonts w:ascii="Arial" w:hAnsi="Arial" w:cs="Arial"/>
                <w:sz w:val="18"/>
                <w:szCs w:val="18"/>
              </w:rPr>
              <w:t>y</w:t>
            </w:r>
            <w:r>
              <w:rPr>
                <w:rFonts w:ascii="Arial" w:hAnsi="Arial" w:cs="Arial"/>
                <w:sz w:val="15"/>
                <w:szCs w:val="15"/>
              </w:rPr>
              <w:t>(HIS036060)</w:t>
            </w:r>
            <w:r>
              <w:rPr>
                <w:rFonts w:ascii="Arial" w:hAnsi="Arial" w:cs="Arial"/>
                <w:sz w:val="18"/>
                <w:szCs w:val="18"/>
              </w:rPr>
              <w:br/>
              <w:t>TRUE CRIME (General)</w:t>
            </w:r>
            <w:r>
              <w:rPr>
                <w:rFonts w:ascii="Arial" w:hAnsi="Arial" w:cs="Arial"/>
                <w:sz w:val="15"/>
                <w:szCs w:val="15"/>
              </w:rPr>
              <w:t>(TRU004000)</w:t>
            </w:r>
            <w:r>
              <w:rPr>
                <w:rFonts w:ascii="Arial" w:hAnsi="Arial" w:cs="Arial"/>
                <w:sz w:val="18"/>
                <w:szCs w:val="18"/>
              </w:rPr>
              <w:t xml:space="preserve"> -&gt; Hoaxes &amp; Deceptions</w:t>
            </w:r>
            <w:r>
              <w:rPr>
                <w:rFonts w:ascii="Arial" w:hAnsi="Arial" w:cs="Arial"/>
                <w:sz w:val="15"/>
                <w:szCs w:val="15"/>
              </w:rPr>
              <w:t>(TRU004000)</w:t>
            </w:r>
            <w:r>
              <w:rPr>
                <w:rFonts w:ascii="Arial" w:hAnsi="Arial" w:cs="Arial"/>
                <w:sz w:val="18"/>
                <w:szCs w:val="18"/>
              </w:rPr>
              <w:br/>
              <w:t>TRUE CRIME (General)</w:t>
            </w:r>
            <w:r>
              <w:rPr>
                <w:rFonts w:ascii="Arial" w:hAnsi="Arial" w:cs="Arial"/>
                <w:sz w:val="15"/>
                <w:szCs w:val="15"/>
              </w:rPr>
              <w:t>(TRU001000)</w:t>
            </w:r>
            <w:r>
              <w:rPr>
                <w:rFonts w:ascii="Arial" w:hAnsi="Arial" w:cs="Arial"/>
                <w:sz w:val="18"/>
                <w:szCs w:val="18"/>
              </w:rPr>
              <w:t xml:space="preserve"> -&gt; Espionage</w:t>
            </w:r>
            <w:r>
              <w:rPr>
                <w:rFonts w:ascii="Arial" w:hAnsi="Arial" w:cs="Arial"/>
                <w:sz w:val="15"/>
                <w:szCs w:val="15"/>
              </w:rPr>
              <w:t>(TRU001000)</w:t>
            </w:r>
          </w:p>
        </w:tc>
        <w:tc>
          <w:tcPr>
            <w:tcW w:w="150" w:type="dxa"/>
            <w:hideMark/>
          </w:tcPr>
          <w:p w:rsidR="00000000" w:rsidRDefault="00A459CE">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A459CE">
            <w:pPr>
              <w:spacing w:line="240" w:lineRule="atLeast"/>
              <w:jc w:val="center"/>
              <w:divId w:val="741833585"/>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6662/jhp5a2fc217a68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662/jhp5a2fc217a68f3.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A459CE">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October 2018 </w:t>
            </w:r>
          </w:p>
          <w:p w:rsidR="00000000" w:rsidRDefault="00A459CE">
            <w:pPr>
              <w:spacing w:after="240" w:line="240" w:lineRule="atLeast"/>
              <w:divId w:val="1246263108"/>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978-1-78535-884-5</w:t>
            </w:r>
            <w:r>
              <w:rPr>
                <w:rFonts w:ascii="Arial" w:eastAsia="Times New Roman" w:hAnsi="Arial" w:cs="Arial"/>
                <w:color w:val="2984B0"/>
                <w:sz w:val="20"/>
                <w:szCs w:val="20"/>
              </w:rPr>
              <w:br/>
              <w:t>$16.</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£10.99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152PP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r>
            <w:r>
              <w:rPr>
                <w:rFonts w:ascii="Arial" w:eastAsia="Times New Roman" w:hAnsi="Arial" w:cs="Arial"/>
                <w:color w:val="2984B0"/>
                <w:sz w:val="20"/>
                <w:szCs w:val="20"/>
              </w:rPr>
              <w:t>ISBN: 978-1-78535-885-2</w:t>
            </w:r>
            <w:r>
              <w:rPr>
                <w:rFonts w:ascii="Arial" w:eastAsia="Times New Roman" w:hAnsi="Arial" w:cs="Arial"/>
                <w:color w:val="2984B0"/>
                <w:sz w:val="20"/>
                <w:szCs w:val="20"/>
              </w:rPr>
              <w:br/>
              <w:t>$12.99  |  £8.99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2017956155</w:t>
            </w:r>
          </w:p>
        </w:tc>
      </w:tr>
      <w:tr w:rsidR="00000000">
        <w:trPr>
          <w:tblCellSpacing w:w="15" w:type="dxa"/>
        </w:trPr>
        <w:tc>
          <w:tcPr>
            <w:tcW w:w="0" w:type="auto"/>
            <w:vAlign w:val="center"/>
            <w:hideMark/>
          </w:tcPr>
          <w:p w:rsidR="00000000" w:rsidRDefault="00A459CE">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6" w:history="1">
              <w:r>
                <w:rPr>
                  <w:rStyle w:val="Hyperlink"/>
                  <w:rFonts w:ascii="Arial" w:hAnsi="Arial" w:cs="Arial"/>
                  <w:sz w:val="18"/>
                  <w:szCs w:val="18"/>
                </w:rPr>
                <w:t>chronosbooks.com</w:t>
              </w:r>
            </w:hyperlink>
            <w:r>
              <w:rPr>
                <w:rFonts w:ascii="Arial" w:hAnsi="Arial" w:cs="Arial"/>
                <w:sz w:val="18"/>
                <w:szCs w:val="18"/>
              </w:rPr>
              <w:t xml:space="preserve"> </w:t>
            </w:r>
          </w:p>
        </w:tc>
        <w:tc>
          <w:tcPr>
            <w:tcW w:w="0" w:type="auto"/>
            <w:vAlign w:val="center"/>
            <w:hideMark/>
          </w:tcPr>
          <w:p w:rsidR="00000000" w:rsidRDefault="00A459CE">
            <w:pPr>
              <w:rPr>
                <w:rFonts w:ascii="Arial" w:hAnsi="Arial" w:cs="Arial"/>
                <w:sz w:val="18"/>
                <w:szCs w:val="18"/>
              </w:rPr>
            </w:pPr>
          </w:p>
        </w:tc>
        <w:tc>
          <w:tcPr>
            <w:tcW w:w="0" w:type="auto"/>
            <w:vAlign w:val="center"/>
            <w:hideMark/>
          </w:tcPr>
          <w:p w:rsidR="00000000" w:rsidRDefault="00A459CE">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731520"/>
                  <wp:effectExtent l="0" t="0" r="0" b="0"/>
                  <wp:docPr id="2" name="Picture 2" descr="http://johnhuntpublishing.com/assets/images/imprints/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6.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rsidR="00A459CE" w:rsidRDefault="00A459CE">
      <w:pPr>
        <w:rPr>
          <w:rFonts w:eastAsia="Times New Roman"/>
        </w:rPr>
      </w:pPr>
    </w:p>
    <w:sectPr w:rsidR="00A459C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C6F26"/>
    <w:rsid w:val="006C6F26"/>
    <w:rsid w:val="00A45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BBFB0"/>
  <w15:chartTrackingRefBased/>
  <w15:docId w15:val="{51A7913B-D982-419C-8906-E564558A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833585">
      <w:marLeft w:val="0"/>
      <w:marRight w:val="0"/>
      <w:marTop w:val="0"/>
      <w:marBottom w:val="0"/>
      <w:divBdr>
        <w:top w:val="none" w:sz="0" w:space="0" w:color="auto"/>
        <w:left w:val="none" w:sz="0" w:space="0" w:color="auto"/>
        <w:bottom w:val="none" w:sz="0" w:space="0" w:color="auto"/>
        <w:right w:val="none" w:sz="0" w:space="0" w:color="auto"/>
      </w:divBdr>
    </w:div>
    <w:div w:id="1246263108">
      <w:marLeft w:val="0"/>
      <w:marRight w:val="0"/>
      <w:marTop w:val="0"/>
      <w:marBottom w:val="0"/>
      <w:divBdr>
        <w:top w:val="none" w:sz="0" w:space="0" w:color="auto"/>
        <w:left w:val="none" w:sz="0" w:space="0" w:color="auto"/>
        <w:bottom w:val="none" w:sz="0" w:space="0" w:color="auto"/>
        <w:right w:val="none" w:sz="0" w:space="0" w:color="auto"/>
      </w:divBdr>
    </w:div>
    <w:div w:id="212036923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56.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ronosbooks.com" TargetMode="External"/><Relationship Id="rId5" Type="http://schemas.openxmlformats.org/officeDocument/2006/relationships/image" Target="http://www.johnhuntpublishing.com/assets/docs/books/6662/jhp5a2fc217a68f3.jpg" TargetMode="External"/><Relationship Id="rId4" Type="http://schemas.openxmlformats.org/officeDocument/2006/relationships/hyperlink" Target="http://www.paranormalwalk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Exploding the Truth: The JFK, Jr. Assassination</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Exploding the Truth: The JFK, Jr. Assassination</dc:title>
  <dc:subject/>
  <dc:creator>Beccy Conway</dc:creator>
  <cp:keywords/>
  <dc:description/>
  <cp:lastModifiedBy>Beccy Conway</cp:lastModifiedBy>
  <cp:revision>2</cp:revision>
  <dcterms:created xsi:type="dcterms:W3CDTF">2018-01-19T16:38:00Z</dcterms:created>
  <dcterms:modified xsi:type="dcterms:W3CDTF">2018-01-19T16:38:00Z</dcterms:modified>
</cp:coreProperties>
</file>