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5A6152" w14:paraId="0BCF3491" w14:textId="77777777">
        <w:trPr>
          <w:tblCellSpacing w:w="15" w:type="dxa"/>
        </w:trPr>
        <w:tc>
          <w:tcPr>
            <w:tcW w:w="0" w:type="auto"/>
            <w:gridSpan w:val="3"/>
            <w:vAlign w:val="center"/>
            <w:hideMark/>
          </w:tcPr>
          <w:p w14:paraId="6183793E" w14:textId="77777777" w:rsidR="005A6152" w:rsidRDefault="00E8541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5A6152" w14:paraId="774C2838" w14:textId="77777777">
        <w:trPr>
          <w:tblCellSpacing w:w="15" w:type="dxa"/>
        </w:trPr>
        <w:tc>
          <w:tcPr>
            <w:tcW w:w="7650" w:type="dxa"/>
            <w:hideMark/>
          </w:tcPr>
          <w:p w14:paraId="27204783" w14:textId="77777777" w:rsidR="005A6152" w:rsidRDefault="00E85419">
            <w:pPr>
              <w:spacing w:line="240" w:lineRule="atLeast"/>
              <w:jc w:val="center"/>
              <w:divId w:val="591360504"/>
              <w:rPr>
                <w:rFonts w:ascii="Arial" w:eastAsia="Times New Roman" w:hAnsi="Arial" w:cs="Arial"/>
                <w:sz w:val="18"/>
                <w:szCs w:val="18"/>
              </w:rPr>
            </w:pPr>
            <w:r>
              <w:rPr>
                <w:rFonts w:ascii="Arial" w:eastAsia="Times New Roman" w:hAnsi="Arial" w:cs="Arial"/>
                <w:b/>
                <w:bCs/>
                <w:color w:val="1C50D6"/>
                <w:sz w:val="36"/>
                <w:szCs w:val="36"/>
              </w:rPr>
              <w:t>Pagan Portals - What is Modern Witchcraft?</w:t>
            </w:r>
          </w:p>
          <w:p w14:paraId="1C644635" w14:textId="77777777" w:rsidR="005A6152" w:rsidRDefault="00E85419">
            <w:pPr>
              <w:pStyle w:val="NormalWeb"/>
              <w:spacing w:line="240" w:lineRule="atLeast"/>
              <w:jc w:val="center"/>
              <w:divId w:val="591360504"/>
              <w:rPr>
                <w:rFonts w:ascii="Arial" w:hAnsi="Arial" w:cs="Arial"/>
                <w:color w:val="1C50D6"/>
                <w:sz w:val="18"/>
                <w:szCs w:val="18"/>
              </w:rPr>
            </w:pPr>
            <w:r>
              <w:rPr>
                <w:rFonts w:ascii="Arial" w:hAnsi="Arial" w:cs="Arial"/>
                <w:color w:val="1C50D6"/>
                <w:sz w:val="18"/>
                <w:szCs w:val="18"/>
              </w:rPr>
              <w:t>Trevor Greenfield</w:t>
            </w:r>
          </w:p>
          <w:p w14:paraId="00464656" w14:textId="77777777" w:rsidR="00E266C1" w:rsidRDefault="00E85419">
            <w:pPr>
              <w:pStyle w:val="NormalWeb"/>
              <w:spacing w:line="240" w:lineRule="atLeast"/>
              <w:rPr>
                <w:rFonts w:ascii="Arial" w:hAnsi="Arial" w:cs="Arial"/>
                <w:sz w:val="18"/>
                <w:szCs w:val="18"/>
              </w:rPr>
            </w:pPr>
            <w:r>
              <w:rPr>
                <w:rFonts w:ascii="Arial" w:hAnsi="Arial" w:cs="Arial"/>
                <w:sz w:val="18"/>
                <w:szCs w:val="18"/>
              </w:rPr>
              <w:t xml:space="preserve">It has been observed that the traditions, philosophies and beliefs that enjoy historical longevity are not those that remain static and unchanging, but rather those that evolve and adapt to meet the needs of different or changing societies. And that truth, of course, can be extended to religions and spiritualities that by necessity must remain relevant to peoples’ lives or become intellectual museum pieces. With topics ranging from </w:t>
            </w:r>
            <w:proofErr w:type="spellStart"/>
            <w:r>
              <w:rPr>
                <w:rFonts w:ascii="Arial" w:hAnsi="Arial" w:cs="Arial"/>
                <w:sz w:val="18"/>
                <w:szCs w:val="18"/>
              </w:rPr>
              <w:t>CyberWitches</w:t>
            </w:r>
            <w:proofErr w:type="spellEnd"/>
            <w:r>
              <w:rPr>
                <w:rFonts w:ascii="Arial" w:hAnsi="Arial" w:cs="Arial"/>
                <w:sz w:val="18"/>
                <w:szCs w:val="18"/>
              </w:rPr>
              <w:t xml:space="preserve"> to Activism, from Web Weaving to Urban Witchcraft, from the Arts to Kitchen and Solitary Witchcraft and more, </w:t>
            </w:r>
            <w:proofErr w:type="gramStart"/>
            <w:r>
              <w:rPr>
                <w:rFonts w:ascii="Arial" w:hAnsi="Arial" w:cs="Arial"/>
                <w:sz w:val="18"/>
                <w:szCs w:val="18"/>
              </w:rPr>
              <w:t>What</w:t>
            </w:r>
            <w:proofErr w:type="gramEnd"/>
            <w:r>
              <w:rPr>
                <w:rFonts w:ascii="Arial" w:hAnsi="Arial" w:cs="Arial"/>
                <w:sz w:val="18"/>
                <w:szCs w:val="18"/>
              </w:rPr>
              <w:t xml:space="preserve"> is Modern Witchcraft? considers contemporary developments in the ancient craft and discusses a number of questions and issues that are frequently raised today. </w:t>
            </w:r>
          </w:p>
          <w:p w14:paraId="4DE61C05" w14:textId="1C263184" w:rsidR="005A6152" w:rsidRDefault="00E85419">
            <w:pPr>
              <w:pStyle w:val="NormalWeb"/>
              <w:spacing w:line="240" w:lineRule="atLeast"/>
              <w:rPr>
                <w:rFonts w:ascii="Arial" w:hAnsi="Arial" w:cs="Arial"/>
                <w:sz w:val="18"/>
                <w:szCs w:val="18"/>
              </w:rPr>
            </w:pPr>
            <w:r>
              <w:rPr>
                <w:rFonts w:ascii="Arial" w:hAnsi="Arial" w:cs="Arial"/>
                <w:sz w:val="18"/>
                <w:szCs w:val="18"/>
              </w:rPr>
              <w:t xml:space="preserve">What is Modern Witchcraft? is edited by Trevor Greenfield and features essays from Morgan Daimler, Annette George, </w:t>
            </w:r>
            <w:proofErr w:type="spellStart"/>
            <w:r>
              <w:rPr>
                <w:rFonts w:ascii="Arial" w:hAnsi="Arial" w:cs="Arial"/>
                <w:sz w:val="18"/>
                <w:szCs w:val="18"/>
              </w:rPr>
              <w:t>Irisanya</w:t>
            </w:r>
            <w:proofErr w:type="spellEnd"/>
            <w:r>
              <w:rPr>
                <w:rFonts w:ascii="Arial" w:hAnsi="Arial" w:cs="Arial"/>
                <w:sz w:val="18"/>
                <w:szCs w:val="18"/>
              </w:rPr>
              <w:t xml:space="preserve"> Moon, Rebecca Beattie, Philipp J. Kessler, Amie </w:t>
            </w:r>
            <w:proofErr w:type="spellStart"/>
            <w:r>
              <w:rPr>
                <w:rFonts w:ascii="Arial" w:hAnsi="Arial" w:cs="Arial"/>
                <w:sz w:val="18"/>
                <w:szCs w:val="18"/>
              </w:rPr>
              <w:t>Ravenson</w:t>
            </w:r>
            <w:proofErr w:type="spellEnd"/>
            <w:r>
              <w:rPr>
                <w:rFonts w:ascii="Arial" w:hAnsi="Arial" w:cs="Arial"/>
                <w:sz w:val="18"/>
                <w:szCs w:val="18"/>
              </w:rPr>
              <w:t xml:space="preserve">, Rachel Patterson, </w:t>
            </w:r>
            <w:proofErr w:type="spellStart"/>
            <w:r>
              <w:rPr>
                <w:rFonts w:ascii="Arial" w:hAnsi="Arial" w:cs="Arial"/>
                <w:sz w:val="18"/>
                <w:szCs w:val="18"/>
              </w:rPr>
              <w:t>Mélusine</w:t>
            </w:r>
            <w:proofErr w:type="spellEnd"/>
            <w:r>
              <w:rPr>
                <w:rFonts w:ascii="Arial" w:hAnsi="Arial" w:cs="Arial"/>
                <w:sz w:val="18"/>
                <w:szCs w:val="18"/>
              </w:rPr>
              <w:t xml:space="preserve"> Draco, Dorothy Abrams, Arietta Bryant and Mabh Savage.</w:t>
            </w:r>
          </w:p>
          <w:p w14:paraId="0FCDD193" w14:textId="612D5DB6" w:rsidR="005A6152" w:rsidRDefault="00E85419">
            <w:pPr>
              <w:pStyle w:val="NormalWeb"/>
              <w:spacing w:line="240" w:lineRule="atLeast"/>
              <w:rPr>
                <w:rFonts w:ascii="Arial" w:hAnsi="Arial" w:cs="Arial"/>
                <w:sz w:val="18"/>
                <w:szCs w:val="18"/>
              </w:rPr>
            </w:pPr>
            <w:r>
              <w:rPr>
                <w:rFonts w:ascii="Arial" w:hAnsi="Arial" w:cs="Arial"/>
                <w:b/>
                <w:bCs/>
                <w:sz w:val="18"/>
                <w:szCs w:val="18"/>
                <w:u w:val="single"/>
              </w:rPr>
              <w:t>Author Bio</w:t>
            </w:r>
            <w:r w:rsidR="000119A6">
              <w:rPr>
                <w:rFonts w:ascii="Arial" w:hAnsi="Arial" w:cs="Arial"/>
                <w:b/>
                <w:bCs/>
                <w:sz w:val="18"/>
                <w:szCs w:val="18"/>
                <w:u w:val="single"/>
              </w:rPr>
              <w:t xml:space="preserve"> (Editor)</w:t>
            </w:r>
            <w:r>
              <w:rPr>
                <w:rFonts w:ascii="Arial" w:hAnsi="Arial" w:cs="Arial"/>
                <w:sz w:val="18"/>
                <w:szCs w:val="18"/>
              </w:rPr>
              <w:br/>
              <w:t xml:space="preserve">Trevor Greenfield is an author and is the Publisher and Publicist for Moon Books. Trevor holds MA degrees in Religious Studies and English Literature and he is and an Associate Lecturer in Religious Studies with the Open University. He lives in Worthing, West Sussex. </w:t>
            </w:r>
            <w:r>
              <w:rPr>
                <w:rFonts w:ascii="Arial" w:hAnsi="Arial" w:cs="Arial"/>
                <w:sz w:val="18"/>
                <w:szCs w:val="18"/>
              </w:rPr>
              <w:br/>
              <w:t xml:space="preserve">Online: </w:t>
            </w:r>
            <w:hyperlink r:id="rId4" w:history="1">
              <w:r>
                <w:rPr>
                  <w:rStyle w:val="Hyperlink"/>
                  <w:rFonts w:ascii="Arial" w:hAnsi="Arial" w:cs="Arial"/>
                  <w:sz w:val="18"/>
                  <w:szCs w:val="18"/>
                </w:rPr>
                <w:t>Facebook</w:t>
              </w:r>
            </w:hyperlink>
          </w:p>
          <w:p w14:paraId="65ED9B23" w14:textId="77777777" w:rsidR="005A6152" w:rsidRDefault="00E8541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Seven Ages of the Goddess (9781785355585), Moon Books, 2018. Goddess in America (9781782799252), Moon Books, 2016. Naming the Goddess (9781782794769), Moon Books, 2014.</w:t>
            </w:r>
          </w:p>
          <w:p w14:paraId="67658A65" w14:textId="77777777" w:rsidR="005A6152" w:rsidRDefault="00E8541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to the extensive Moon Books community via Facebook, and through each authors' own networks. Moon Books blog articles and YouTube book trailer, and interviews with individual authors. Moon Books presence at pagan/wiccan festivals. Promotion to key MBS/pagan bookshops and wholesalers.</w:t>
            </w:r>
          </w:p>
          <w:p w14:paraId="3D7B281F" w14:textId="232ACEFC" w:rsidR="005A6152" w:rsidRDefault="00E8541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Written by a widely-ranging group of practising Witches and Wiccans from the USA and UK, What is </w:t>
            </w:r>
            <w:r w:rsidR="00A06188">
              <w:rPr>
                <w:rFonts w:ascii="Arial" w:hAnsi="Arial" w:cs="Arial"/>
                <w:sz w:val="18"/>
                <w:szCs w:val="18"/>
              </w:rPr>
              <w:t xml:space="preserve">Modern </w:t>
            </w:r>
            <w:r>
              <w:rPr>
                <w:rFonts w:ascii="Arial" w:hAnsi="Arial" w:cs="Arial"/>
                <w:sz w:val="18"/>
                <w:szCs w:val="18"/>
              </w:rPr>
              <w:t>Witchcraft</w:t>
            </w:r>
            <w:r w:rsidR="00C73856">
              <w:rPr>
                <w:rFonts w:ascii="Arial" w:hAnsi="Arial" w:cs="Arial"/>
                <w:sz w:val="18"/>
                <w:szCs w:val="18"/>
              </w:rPr>
              <w:t>?</w:t>
            </w:r>
            <w:r>
              <w:rPr>
                <w:rFonts w:ascii="Arial" w:hAnsi="Arial" w:cs="Arial"/>
                <w:sz w:val="18"/>
                <w:szCs w:val="18"/>
              </w:rPr>
              <w:t xml:space="preserve"> is the ideal primer for beginners and those already experienced in the craft and wishing to learn more.</w:t>
            </w:r>
          </w:p>
          <w:p w14:paraId="38BF0886" w14:textId="77777777" w:rsidR="005A6152" w:rsidRDefault="00E8541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Witchcraft Today - 60 Years On 9781782791683, by Trevor Greenfield</w:t>
            </w:r>
            <w:r>
              <w:rPr>
                <w:rFonts w:ascii="Arial" w:hAnsi="Arial" w:cs="Arial"/>
                <w:sz w:val="18"/>
                <w:szCs w:val="18"/>
              </w:rPr>
              <w:br/>
              <w:t>Moon Books, 2014</w:t>
            </w:r>
          </w:p>
          <w:p w14:paraId="13B6DFAA" w14:textId="77777777" w:rsidR="005A6152" w:rsidRDefault="00E8541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r>
              <w:rPr>
                <w:rFonts w:ascii="Arial" w:hAnsi="Arial" w:cs="Arial"/>
                <w:sz w:val="18"/>
                <w:szCs w:val="18"/>
              </w:rPr>
              <w:br/>
              <w:t>RELIGION (General)</w:t>
            </w:r>
            <w:r>
              <w:rPr>
                <w:rFonts w:ascii="Arial" w:hAnsi="Arial" w:cs="Arial"/>
                <w:sz w:val="15"/>
                <w:szCs w:val="15"/>
              </w:rPr>
              <w:t>(REL118000)</w:t>
            </w:r>
            <w:r>
              <w:rPr>
                <w:rFonts w:ascii="Arial" w:hAnsi="Arial" w:cs="Arial"/>
                <w:sz w:val="18"/>
                <w:szCs w:val="18"/>
              </w:rPr>
              <w:t xml:space="preserve"> -&gt; Wicca</w:t>
            </w:r>
            <w:r>
              <w:rPr>
                <w:rFonts w:ascii="Arial" w:hAnsi="Arial" w:cs="Arial"/>
                <w:sz w:val="15"/>
                <w:szCs w:val="15"/>
              </w:rPr>
              <w:t>(REL118000)</w:t>
            </w:r>
          </w:p>
        </w:tc>
        <w:tc>
          <w:tcPr>
            <w:tcW w:w="150" w:type="dxa"/>
            <w:hideMark/>
          </w:tcPr>
          <w:p w14:paraId="69AF2E35" w14:textId="77777777" w:rsidR="005A6152" w:rsidRDefault="00E8541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008CA2F7" w14:textId="77777777" w:rsidR="005A6152" w:rsidRDefault="00E85419">
            <w:pPr>
              <w:spacing w:line="240" w:lineRule="atLeast"/>
              <w:jc w:val="center"/>
              <w:divId w:val="140178170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5D41D4CF" wp14:editId="418DFF23">
                  <wp:extent cx="1905000" cy="2952750"/>
                  <wp:effectExtent l="0" t="0" r="0" b="0"/>
                  <wp:docPr id="1" name="Picture 1" descr="http://www.johnhuntpublishing.com/assets/docs/books/6621/jhp5b06e675cc6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621/jhp5b06e675cc6d9.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2E548CF0" w14:textId="77777777" w:rsidR="005A6152" w:rsidRDefault="00E8541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14:paraId="7CAF974C" w14:textId="490D7475" w:rsidR="005A6152" w:rsidRDefault="00E85419">
            <w:pPr>
              <w:spacing w:after="240" w:line="240" w:lineRule="atLeast"/>
              <w:divId w:val="164962546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978-1-78535-866-1</w:t>
            </w:r>
            <w:r>
              <w:rPr>
                <w:rFonts w:ascii="Arial" w:eastAsia="Times New Roman" w:hAnsi="Arial" w:cs="Arial"/>
                <w:color w:val="2984B0"/>
                <w:sz w:val="20"/>
                <w:szCs w:val="20"/>
              </w:rPr>
              <w:br/>
              <w:t>$1</w:t>
            </w:r>
            <w:bookmarkStart w:id="0" w:name="_GoBack"/>
            <w:bookmarkEnd w:id="0"/>
            <w:r>
              <w:rPr>
                <w:rFonts w:ascii="Arial" w:eastAsia="Times New Roman" w:hAnsi="Arial" w:cs="Arial"/>
                <w:color w:val="2984B0"/>
                <w:sz w:val="20"/>
                <w:szCs w:val="20"/>
              </w:rPr>
              <w:t>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r>
            <w:r w:rsidR="002330F6" w:rsidRPr="002330F6">
              <w:rPr>
                <w:rFonts w:ascii="Arial" w:eastAsia="Times New Roman" w:hAnsi="Arial" w:cs="Arial"/>
                <w:color w:val="2984B0"/>
                <w:sz w:val="20"/>
                <w:szCs w:val="20"/>
              </w:rPr>
              <w:t>8.5x5.5 inches | 216x140 mm</w:t>
            </w:r>
            <w:r w:rsidR="002330F6" w:rsidRPr="002330F6">
              <w:rPr>
                <w:rFonts w:ascii="Arial" w:eastAsia="Times New Roman" w:hAnsi="Arial" w:cs="Arial"/>
                <w:color w:val="2984B0"/>
                <w:sz w:val="20"/>
                <w:szCs w:val="20"/>
              </w:rPr>
              <w:br/>
              <w:t xml:space="preserve">96PP </w:t>
            </w:r>
            <w:proofErr w:type="spellStart"/>
            <w:r>
              <w:rPr>
                <w:rFonts w:ascii="Arial" w:eastAsia="Times New Roman" w:hAnsi="Arial" w:cs="Arial"/>
                <w:color w:val="2984B0"/>
                <w:sz w:val="20"/>
                <w:szCs w:val="20"/>
              </w:rPr>
              <w:t>96PP</w:t>
            </w:r>
            <w:proofErr w:type="spellEnd"/>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978-1-78535-867-8</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2018940515</w:t>
            </w:r>
          </w:p>
        </w:tc>
      </w:tr>
      <w:tr w:rsidR="005A6152" w14:paraId="565832C0" w14:textId="77777777">
        <w:trPr>
          <w:tblCellSpacing w:w="15" w:type="dxa"/>
        </w:trPr>
        <w:tc>
          <w:tcPr>
            <w:tcW w:w="0" w:type="auto"/>
            <w:vAlign w:val="center"/>
            <w:hideMark/>
          </w:tcPr>
          <w:p w14:paraId="3FAFDA44" w14:textId="77777777" w:rsidR="005A6152" w:rsidRDefault="00E8541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58552829" w14:textId="77777777" w:rsidR="005A6152" w:rsidRDefault="005A6152">
            <w:pPr>
              <w:rPr>
                <w:rFonts w:ascii="Arial" w:hAnsi="Arial" w:cs="Arial"/>
                <w:sz w:val="18"/>
                <w:szCs w:val="18"/>
              </w:rPr>
            </w:pPr>
          </w:p>
        </w:tc>
        <w:tc>
          <w:tcPr>
            <w:tcW w:w="0" w:type="auto"/>
            <w:vAlign w:val="center"/>
            <w:hideMark/>
          </w:tcPr>
          <w:p w14:paraId="55F29558" w14:textId="77777777" w:rsidR="005A6152" w:rsidRDefault="00E8541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F81B7CE" wp14:editId="2E754EBA">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14:paraId="109FCB2A" w14:textId="77777777" w:rsidR="00E85419" w:rsidRDefault="00E85419">
      <w:pPr>
        <w:rPr>
          <w:rFonts w:eastAsia="Times New Roman"/>
        </w:rPr>
      </w:pPr>
    </w:p>
    <w:sectPr w:rsidR="00E8541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56"/>
    <w:rsid w:val="000119A6"/>
    <w:rsid w:val="002330F6"/>
    <w:rsid w:val="005A6152"/>
    <w:rsid w:val="00A06188"/>
    <w:rsid w:val="00C73856"/>
    <w:rsid w:val="00E266C1"/>
    <w:rsid w:val="00E85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A7F2E"/>
  <w15:chartTrackingRefBased/>
  <w15:docId w15:val="{C5754928-EA1A-4B6D-A866-B82BE9B8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60504">
      <w:marLeft w:val="0"/>
      <w:marRight w:val="0"/>
      <w:marTop w:val="0"/>
      <w:marBottom w:val="0"/>
      <w:divBdr>
        <w:top w:val="none" w:sz="0" w:space="0" w:color="auto"/>
        <w:left w:val="none" w:sz="0" w:space="0" w:color="auto"/>
        <w:bottom w:val="none" w:sz="0" w:space="0" w:color="auto"/>
        <w:right w:val="none" w:sz="0" w:space="0" w:color="auto"/>
      </w:divBdr>
    </w:div>
    <w:div w:id="1401781703">
      <w:marLeft w:val="0"/>
      <w:marRight w:val="0"/>
      <w:marTop w:val="0"/>
      <w:marBottom w:val="0"/>
      <w:divBdr>
        <w:top w:val="none" w:sz="0" w:space="0" w:color="auto"/>
        <w:left w:val="none" w:sz="0" w:space="0" w:color="auto"/>
        <w:bottom w:val="none" w:sz="0" w:space="0" w:color="auto"/>
        <w:right w:val="none" w:sz="0" w:space="0" w:color="auto"/>
      </w:divBdr>
    </w:div>
    <w:div w:id="164962546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7.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n-books.net" TargetMode="External"/><Relationship Id="rId5" Type="http://schemas.openxmlformats.org/officeDocument/2006/relationships/image" Target="http://www.johnhuntpublishing.com/assets/docs/books/6621/jhp5b06e675cc6d9.jpg" TargetMode="External"/><Relationship Id="rId4" Type="http://schemas.openxmlformats.org/officeDocument/2006/relationships/hyperlink" Target="http://www.facebook.com/moonboo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Pagan Portals - What is Modern Witchcraft?</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What is Modern Witchcraft?</dc:title>
  <dc:subject/>
  <dc:creator>Beccy Conway</dc:creator>
  <cp:keywords/>
  <dc:description/>
  <cp:lastModifiedBy>Beccy Conway</cp:lastModifiedBy>
  <cp:revision>4</cp:revision>
  <dcterms:created xsi:type="dcterms:W3CDTF">2018-06-12T15:56:00Z</dcterms:created>
  <dcterms:modified xsi:type="dcterms:W3CDTF">2018-06-12T16:28:00Z</dcterms:modified>
</cp:coreProperties>
</file>