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1199E8F9" w14:textId="77777777">
        <w:trPr>
          <w:tblCellSpacing w:w="15" w:type="dxa"/>
        </w:trPr>
        <w:tc>
          <w:tcPr>
            <w:tcW w:w="0" w:type="auto"/>
            <w:gridSpan w:val="3"/>
            <w:vAlign w:val="center"/>
            <w:hideMark/>
          </w:tcPr>
          <w:p w14:paraId="262C6E8D" w14:textId="77777777" w:rsidR="00000000" w:rsidRDefault="00AD2175">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6th Books</w:t>
            </w:r>
            <w:r>
              <w:rPr>
                <w:rFonts w:ascii="Arial" w:eastAsia="Times New Roman" w:hAnsi="Arial" w:cs="Arial"/>
                <w:sz w:val="17"/>
                <w:szCs w:val="17"/>
              </w:rPr>
              <w:t xml:space="preserve"> - announces the new title</w:t>
            </w:r>
          </w:p>
        </w:tc>
      </w:tr>
      <w:tr w:rsidR="00000000" w14:paraId="0C9F7098" w14:textId="77777777">
        <w:trPr>
          <w:tblCellSpacing w:w="15" w:type="dxa"/>
        </w:trPr>
        <w:tc>
          <w:tcPr>
            <w:tcW w:w="7650" w:type="dxa"/>
            <w:hideMark/>
          </w:tcPr>
          <w:p w14:paraId="588B5273" w14:textId="77777777" w:rsidR="00000000" w:rsidRDefault="00AD2175">
            <w:pPr>
              <w:spacing w:line="240" w:lineRule="atLeast"/>
              <w:jc w:val="center"/>
              <w:divId w:val="637341000"/>
              <w:rPr>
                <w:rFonts w:ascii="Arial" w:eastAsia="Times New Roman" w:hAnsi="Arial" w:cs="Arial"/>
                <w:sz w:val="18"/>
                <w:szCs w:val="18"/>
              </w:rPr>
            </w:pPr>
            <w:r>
              <w:rPr>
                <w:rFonts w:ascii="Arial" w:eastAsia="Times New Roman" w:hAnsi="Arial" w:cs="Arial"/>
                <w:b/>
                <w:bCs/>
                <w:color w:val="DD0C33"/>
                <w:sz w:val="36"/>
                <w:szCs w:val="36"/>
              </w:rPr>
              <w:t>Haunted: Horror of Haverfordwest</w:t>
            </w:r>
          </w:p>
          <w:p w14:paraId="73E6F63E" w14:textId="77777777" w:rsidR="00000000" w:rsidRDefault="00AD2175">
            <w:pPr>
              <w:pStyle w:val="NormalWeb"/>
              <w:spacing w:line="240" w:lineRule="atLeast"/>
              <w:jc w:val="center"/>
              <w:divId w:val="637341000"/>
              <w:rPr>
                <w:rFonts w:ascii="Arial" w:hAnsi="Arial" w:cs="Arial"/>
                <w:color w:val="DD0C33"/>
                <w:sz w:val="18"/>
                <w:szCs w:val="18"/>
              </w:rPr>
            </w:pPr>
            <w:r>
              <w:rPr>
                <w:rFonts w:ascii="Arial" w:hAnsi="Arial" w:cs="Arial"/>
                <w:color w:val="DD0C33"/>
                <w:sz w:val="18"/>
                <w:szCs w:val="18"/>
              </w:rPr>
              <w:t>G.L. Davies</w:t>
            </w:r>
          </w:p>
          <w:p w14:paraId="7E819B03" w14:textId="77777777" w:rsidR="00C85CA6" w:rsidRDefault="00AD2175">
            <w:pPr>
              <w:pStyle w:val="NormalWeb"/>
              <w:spacing w:line="240" w:lineRule="atLeast"/>
              <w:rPr>
                <w:rFonts w:ascii="Arial" w:hAnsi="Arial" w:cs="Arial"/>
                <w:sz w:val="18"/>
                <w:szCs w:val="18"/>
              </w:rPr>
            </w:pPr>
            <w:r>
              <w:rPr>
                <w:rFonts w:ascii="Arial" w:hAnsi="Arial" w:cs="Arial"/>
                <w:sz w:val="18"/>
                <w:szCs w:val="18"/>
              </w:rPr>
              <w:t>Blissful beginnings for a young couple turn into a nightmare after purchasing their dream home in Wales in 1989. Their love and their resolve are torn apart by an indescribable entity that pushes paranormal activity to the limit. Haunted: Horror of Haverfo</w:t>
            </w:r>
            <w:r>
              <w:rPr>
                <w:rFonts w:ascii="Arial" w:hAnsi="Arial" w:cs="Arial"/>
                <w:sz w:val="18"/>
                <w:szCs w:val="18"/>
              </w:rPr>
              <w:t xml:space="preserve">rdwest is the prequel to the bestselling A Most Haunted House. </w:t>
            </w:r>
          </w:p>
          <w:p w14:paraId="20B024A5" w14:textId="207A90B4" w:rsidR="00B66C7E" w:rsidRDefault="00AD2175">
            <w:pPr>
              <w:pStyle w:val="NormalWeb"/>
              <w:spacing w:line="240" w:lineRule="atLeast"/>
              <w:rPr>
                <w:rFonts w:ascii="Arial" w:hAnsi="Arial" w:cs="Arial"/>
                <w:sz w:val="18"/>
                <w:szCs w:val="18"/>
              </w:rPr>
            </w:pPr>
            <w:r>
              <w:rPr>
                <w:rFonts w:ascii="Arial" w:hAnsi="Arial" w:cs="Arial"/>
                <w:sz w:val="18"/>
                <w:szCs w:val="18"/>
              </w:rPr>
              <w:t>Dare you step inside...</w:t>
            </w:r>
            <w:bookmarkStart w:id="0" w:name="_GoBack"/>
            <w:bookmarkEnd w:id="0"/>
          </w:p>
          <w:p w14:paraId="13A3A700" w14:textId="77777777" w:rsidR="00000000" w:rsidRDefault="00AD2175">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G.L. Davies is the author of the bestselling A Most Haunted House. He is the founder of the popular webcast The Paranormal Chronicles Network on YouTube, pres</w:t>
            </w:r>
            <w:r>
              <w:rPr>
                <w:rFonts w:ascii="Arial" w:hAnsi="Arial" w:cs="Arial"/>
                <w:sz w:val="18"/>
                <w:szCs w:val="18"/>
              </w:rPr>
              <w:t xml:space="preserve">enting shows with Dave Dominguez on a number of Paranormal subjects. He became sole owner of Pembrokeshire's premier paranormal website, Pembrokeshire Beyond, in January 2015. </w:t>
            </w:r>
            <w:r>
              <w:rPr>
                <w:rFonts w:ascii="Arial" w:hAnsi="Arial" w:cs="Arial"/>
                <w:sz w:val="18"/>
                <w:szCs w:val="18"/>
              </w:rPr>
              <w:br/>
              <w:t xml:space="preserve">Online: </w:t>
            </w:r>
            <w:hyperlink r:id="rId4" w:history="1">
              <w:r>
                <w:rPr>
                  <w:rStyle w:val="Hyperlink"/>
                  <w:rFonts w:ascii="Arial" w:hAnsi="Arial" w:cs="Arial"/>
                  <w:sz w:val="18"/>
                  <w:szCs w:val="18"/>
                </w:rPr>
                <w:t>Faceb</w:t>
              </w:r>
              <w:r>
                <w:rPr>
                  <w:rStyle w:val="Hyperlink"/>
                  <w:rFonts w:ascii="Arial" w:hAnsi="Arial" w:cs="Arial"/>
                  <w:sz w:val="18"/>
                  <w:szCs w:val="18"/>
                </w:rPr>
                <w:t>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anchor="!/@paranormalchron" w:history="1">
              <w:r>
                <w:rPr>
                  <w:rStyle w:val="Hyperlink"/>
                  <w:rFonts w:ascii="Arial" w:hAnsi="Arial" w:cs="Arial"/>
                  <w:sz w:val="18"/>
                  <w:szCs w:val="18"/>
                </w:rPr>
                <w:t>Twitter</w:t>
              </w:r>
            </w:hyperlink>
          </w:p>
          <w:p w14:paraId="084A6200" w14:textId="77777777" w:rsidR="00000000" w:rsidRDefault="00AD2175">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A Most Haunted House (9781500371685), CreateSpace, 2014. </w:t>
            </w:r>
          </w:p>
          <w:p w14:paraId="289E59EA" w14:textId="77777777" w:rsidR="00000000" w:rsidRDefault="00AD2175">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is a regu</w:t>
            </w:r>
            <w:r>
              <w:rPr>
                <w:rFonts w:ascii="Arial" w:hAnsi="Arial" w:cs="Arial"/>
                <w:sz w:val="18"/>
                <w:szCs w:val="18"/>
              </w:rPr>
              <w:t>lar radio and podcast guest and he will promote this new book on stations including Coast to Coast A.M and BBC Radio Wales. His paranormal reports for television and magazines are highly popular. Promotion via author's YouTube channel The Paranormal Chroni</w:t>
            </w:r>
            <w:r>
              <w:rPr>
                <w:rFonts w:ascii="Arial" w:hAnsi="Arial" w:cs="Arial"/>
                <w:sz w:val="18"/>
                <w:szCs w:val="18"/>
              </w:rPr>
              <w:t>cles Network, promotion across social media and author's paranormal website Pembrokeshire Beyond.</w:t>
            </w:r>
          </w:p>
          <w:p w14:paraId="5DEC3D86" w14:textId="77777777" w:rsidR="00000000" w:rsidRDefault="00AD2175">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prequel by the successful author of A Most Haunted House, this highly anticipated true account from G.L. Davis provides his substantial online following</w:t>
            </w:r>
            <w:r>
              <w:rPr>
                <w:rFonts w:ascii="Arial" w:hAnsi="Arial" w:cs="Arial"/>
                <w:sz w:val="18"/>
                <w:szCs w:val="18"/>
              </w:rPr>
              <w:t xml:space="preserve"> with new witness evidence which has only recently come to light.</w:t>
            </w:r>
          </w:p>
          <w:p w14:paraId="4B011D83" w14:textId="77777777" w:rsidR="00000000" w:rsidRDefault="00AD2175">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Paranormal Intruder: The Terrifying True Story of a Family in Fear 9781494354886, by Caroline Mitchell</w:t>
            </w:r>
            <w:r>
              <w:rPr>
                <w:rFonts w:ascii="Arial" w:hAnsi="Arial" w:cs="Arial"/>
                <w:sz w:val="18"/>
                <w:szCs w:val="18"/>
              </w:rPr>
              <w:br/>
              <w:t>CreateSpace, 2013</w:t>
            </w:r>
          </w:p>
          <w:p w14:paraId="04D610A5" w14:textId="77777777" w:rsidR="00000000" w:rsidRDefault="00AD2175">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(OCC023000)</w:t>
            </w:r>
            <w:r>
              <w:rPr>
                <w:rFonts w:ascii="Arial" w:hAnsi="Arial" w:cs="Arial"/>
                <w:sz w:val="18"/>
                <w:szCs w:val="18"/>
              </w:rPr>
              <w:t xml:space="preserve"> -</w:t>
            </w:r>
            <w:r>
              <w:rPr>
                <w:rFonts w:ascii="Arial" w:hAnsi="Arial" w:cs="Arial"/>
                <w:sz w:val="18"/>
                <w:szCs w:val="18"/>
              </w:rPr>
              <w:t>&gt; Supernatural</w:t>
            </w:r>
            <w:r>
              <w:rPr>
                <w:rFonts w:ascii="Arial" w:hAnsi="Arial" w:cs="Arial"/>
                <w:sz w:val="15"/>
                <w:szCs w:val="15"/>
              </w:rPr>
              <w:t>(OCC023000)</w:t>
            </w:r>
            <w:r>
              <w:rPr>
                <w:rFonts w:ascii="Arial" w:hAnsi="Arial" w:cs="Arial"/>
                <w:sz w:val="18"/>
                <w:szCs w:val="18"/>
              </w:rPr>
              <w:br/>
              <w:t>BODY, MIND &amp; SPIRIT (General)</w:t>
            </w:r>
            <w:r>
              <w:rPr>
                <w:rFonts w:ascii="Arial" w:hAnsi="Arial" w:cs="Arial"/>
                <w:sz w:val="15"/>
                <w:szCs w:val="15"/>
              </w:rPr>
              <w:t>(OCC029000)</w:t>
            </w:r>
            <w:r>
              <w:rPr>
                <w:rFonts w:ascii="Arial" w:hAnsi="Arial" w:cs="Arial"/>
                <w:sz w:val="18"/>
                <w:szCs w:val="18"/>
              </w:rPr>
              <w:t xml:space="preserve"> -&gt; Unexplained Phenomena</w:t>
            </w:r>
            <w:r>
              <w:rPr>
                <w:rFonts w:ascii="Arial" w:hAnsi="Arial" w:cs="Arial"/>
                <w:sz w:val="15"/>
                <w:szCs w:val="15"/>
              </w:rPr>
              <w:t>(OCC029000)</w:t>
            </w:r>
            <w:r>
              <w:rPr>
                <w:rFonts w:ascii="Arial" w:hAnsi="Arial" w:cs="Arial"/>
                <w:sz w:val="18"/>
                <w:szCs w:val="18"/>
              </w:rPr>
              <w:br/>
              <w:t>BODY, MIND &amp; SPIRIT (General)</w:t>
            </w:r>
            <w:r>
              <w:rPr>
                <w:rFonts w:ascii="Arial" w:hAnsi="Arial" w:cs="Arial"/>
                <w:sz w:val="15"/>
                <w:szCs w:val="15"/>
              </w:rPr>
              <w:t>(OCC016000)</w:t>
            </w:r>
            <w:r>
              <w:rPr>
                <w:rFonts w:ascii="Arial" w:hAnsi="Arial" w:cs="Arial"/>
                <w:sz w:val="18"/>
                <w:szCs w:val="18"/>
              </w:rPr>
              <w:t xml:space="preserve"> -&gt; Occultism</w:t>
            </w:r>
            <w:r>
              <w:rPr>
                <w:rFonts w:ascii="Arial" w:hAnsi="Arial" w:cs="Arial"/>
                <w:sz w:val="15"/>
                <w:szCs w:val="15"/>
              </w:rPr>
              <w:t>(OCC016000)</w:t>
            </w:r>
          </w:p>
        </w:tc>
        <w:tc>
          <w:tcPr>
            <w:tcW w:w="150" w:type="dxa"/>
            <w:hideMark/>
          </w:tcPr>
          <w:p w14:paraId="23494C8E" w14:textId="77777777" w:rsidR="00000000" w:rsidRDefault="00AD2175">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4E0AA96B" w14:textId="77777777" w:rsidR="00000000" w:rsidRDefault="00AD2175">
            <w:pPr>
              <w:spacing w:line="240" w:lineRule="atLeast"/>
              <w:jc w:val="center"/>
              <w:divId w:val="20788528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74B2F4E8" wp14:editId="106A6F01">
                  <wp:extent cx="1905000" cy="2952750"/>
                  <wp:effectExtent l="0" t="0" r="0" b="0"/>
                  <wp:docPr id="1" name="Picture 1" descr="http://www.johnhuntpublishing.com/assets/docs/books/6585/jhp5a689da7c0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585/jhp5a689da7c00b8.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0A1252CE" w14:textId="77777777" w:rsidR="00000000" w:rsidRDefault="00AD2175">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November 2018 </w:t>
            </w:r>
          </w:p>
          <w:p w14:paraId="7BFF4FA5" w14:textId="77777777" w:rsidR="00000000" w:rsidRDefault="00AD2175">
            <w:pPr>
              <w:spacing w:after="240" w:line="240" w:lineRule="atLeast"/>
              <w:divId w:val="1719359691"/>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978-1-78535-843-2</w:t>
            </w:r>
            <w:r>
              <w:rPr>
                <w:rFonts w:ascii="Arial" w:eastAsia="Times New Roman" w:hAnsi="Arial" w:cs="Arial"/>
                <w:color w:val="2984B0"/>
                <w:sz w:val="20"/>
                <w:szCs w:val="20"/>
              </w:rPr>
              <w:br/>
              <w:t>$18.</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£11.99</w:t>
            </w:r>
            <w:r>
              <w:rPr>
                <w:rFonts w:ascii="Arial" w:eastAsia="Times New Roman" w:hAnsi="Arial" w:cs="Arial"/>
                <w:color w:val="2984B0"/>
                <w:sz w:val="20"/>
                <w:szCs w:val="20"/>
              </w:rPr>
              <w:br/>
            </w:r>
            <w:r>
              <w:rPr>
                <w:rFonts w:ascii="Arial" w:eastAsia="Times New Roman" w:hAnsi="Arial" w:cs="Arial"/>
                <w:color w:val="2984B0"/>
                <w:sz w:val="20"/>
                <w:szCs w:val="20"/>
              </w:rPr>
              <w:t>8.5x5.5 inches | 216x140 mm</w:t>
            </w:r>
            <w:r>
              <w:rPr>
                <w:rFonts w:ascii="Arial" w:eastAsia="Times New Roman" w:hAnsi="Arial" w:cs="Arial"/>
                <w:color w:val="2984B0"/>
                <w:sz w:val="20"/>
                <w:szCs w:val="20"/>
              </w:rPr>
              <w:br/>
              <w:t>240PP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978-1-78535-844-9</w:t>
            </w:r>
            <w:r>
              <w:rPr>
                <w:rFonts w:ascii="Arial" w:eastAsia="Times New Roman" w:hAnsi="Arial" w:cs="Arial"/>
                <w:color w:val="2984B0"/>
                <w:sz w:val="20"/>
                <w:szCs w:val="20"/>
              </w:rPr>
              <w:br/>
              <w:t>$9.99  |  £5.99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2017952294</w:t>
            </w:r>
          </w:p>
        </w:tc>
      </w:tr>
      <w:tr w:rsidR="00000000" w14:paraId="76B95027" w14:textId="77777777">
        <w:trPr>
          <w:tblCellSpacing w:w="15" w:type="dxa"/>
        </w:trPr>
        <w:tc>
          <w:tcPr>
            <w:tcW w:w="0" w:type="auto"/>
            <w:vAlign w:val="center"/>
            <w:hideMark/>
          </w:tcPr>
          <w:p w14:paraId="5BAF303D" w14:textId="77777777" w:rsidR="00000000" w:rsidRDefault="00AD2175">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6th-books.com</w:t>
              </w:r>
            </w:hyperlink>
            <w:r>
              <w:rPr>
                <w:rFonts w:ascii="Arial" w:hAnsi="Arial" w:cs="Arial"/>
                <w:sz w:val="18"/>
                <w:szCs w:val="18"/>
              </w:rPr>
              <w:t xml:space="preserve"> </w:t>
            </w:r>
          </w:p>
        </w:tc>
        <w:tc>
          <w:tcPr>
            <w:tcW w:w="0" w:type="auto"/>
            <w:vAlign w:val="center"/>
            <w:hideMark/>
          </w:tcPr>
          <w:p w14:paraId="6ADA76C3" w14:textId="77777777" w:rsidR="00000000" w:rsidRDefault="00AD2175">
            <w:pPr>
              <w:rPr>
                <w:rFonts w:ascii="Arial" w:hAnsi="Arial" w:cs="Arial"/>
                <w:sz w:val="18"/>
                <w:szCs w:val="18"/>
              </w:rPr>
            </w:pPr>
          </w:p>
        </w:tc>
        <w:tc>
          <w:tcPr>
            <w:tcW w:w="0" w:type="auto"/>
            <w:vAlign w:val="center"/>
            <w:hideMark/>
          </w:tcPr>
          <w:p w14:paraId="5A0B188A" w14:textId="77777777" w:rsidR="00000000" w:rsidRDefault="00AD2175">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5E31439E" wp14:editId="22FBDE77">
                  <wp:extent cx="714375" cy="590550"/>
                  <wp:effectExtent l="0" t="0" r="9525" b="0"/>
                  <wp:docPr id="2" name="Picture 2" descr="http://johnhuntpublishing.com/assets/images/imprints/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6.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r>
    </w:tbl>
    <w:p w14:paraId="3E44E932" w14:textId="77777777" w:rsidR="00AD2175" w:rsidRDefault="00AD2175">
      <w:pPr>
        <w:rPr>
          <w:rFonts w:eastAsia="Times New Roman"/>
        </w:rPr>
      </w:pPr>
    </w:p>
    <w:sectPr w:rsidR="00AD217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85CA6"/>
    <w:rsid w:val="00AD2175"/>
    <w:rsid w:val="00B66C7E"/>
    <w:rsid w:val="00C8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42B66"/>
  <w15:chartTrackingRefBased/>
  <w15:docId w15:val="{A627A628-40CF-4F2D-9F33-39506541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5283">
      <w:marLeft w:val="0"/>
      <w:marRight w:val="0"/>
      <w:marTop w:val="0"/>
      <w:marBottom w:val="0"/>
      <w:divBdr>
        <w:top w:val="none" w:sz="0" w:space="0" w:color="auto"/>
        <w:left w:val="none" w:sz="0" w:space="0" w:color="auto"/>
        <w:bottom w:val="none" w:sz="0" w:space="0" w:color="auto"/>
        <w:right w:val="none" w:sz="0" w:space="0" w:color="auto"/>
      </w:divBdr>
    </w:div>
    <w:div w:id="637341000">
      <w:marLeft w:val="0"/>
      <w:marRight w:val="0"/>
      <w:marTop w:val="0"/>
      <w:marBottom w:val="0"/>
      <w:divBdr>
        <w:top w:val="none" w:sz="0" w:space="0" w:color="auto"/>
        <w:left w:val="none" w:sz="0" w:space="0" w:color="auto"/>
        <w:bottom w:val="none" w:sz="0" w:space="0" w:color="auto"/>
        <w:right w:val="none" w:sz="0" w:space="0" w:color="auto"/>
      </w:divBdr>
    </w:div>
    <w:div w:id="171935969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6th-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6585/jhp5a689da7c00b8.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www.theparanormalchronicles.com" TargetMode="External"/><Relationship Id="rId10" Type="http://schemas.openxmlformats.org/officeDocument/2006/relationships/fontTable" Target="fontTable.xml"/><Relationship Id="rId4" Type="http://schemas.openxmlformats.org/officeDocument/2006/relationships/hyperlink" Target="https://www.facebook.com/theparanormalchronicles/" TargetMode="External"/><Relationship Id="rId9" Type="http://schemas.openxmlformats.org/officeDocument/2006/relationships/image" Target="http://johnhuntpublishing.com/assets/images/imprints/16.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Haunted: Horror of Haverfordwest</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Haunted: Horror of Haverfordwest</dc:title>
  <dc:subject/>
  <dc:creator>Beccy Conway</dc:creator>
  <cp:keywords/>
  <dc:description/>
  <cp:lastModifiedBy>Beccy Conway</cp:lastModifiedBy>
  <cp:revision>2</cp:revision>
  <dcterms:created xsi:type="dcterms:W3CDTF">2018-02-19T15:35:00Z</dcterms:created>
  <dcterms:modified xsi:type="dcterms:W3CDTF">2018-02-19T15:35:00Z</dcterms:modified>
</cp:coreProperties>
</file>