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3521E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521E8">
            <w:pPr>
              <w:spacing w:line="240" w:lineRule="atLeast"/>
              <w:jc w:val="center"/>
              <w:divId w:val="730733061"/>
              <w:rPr>
                <w:rFonts w:ascii="Arial" w:eastAsia="Times New Roman" w:hAnsi="Arial" w:cs="Arial"/>
                <w:sz w:val="18"/>
                <w:szCs w:val="18"/>
              </w:rPr>
            </w:pPr>
            <w:r>
              <w:rPr>
                <w:rFonts w:ascii="Arial" w:eastAsia="Times New Roman" w:hAnsi="Arial" w:cs="Arial"/>
                <w:b/>
                <w:bCs/>
                <w:color w:val="1C50D6"/>
                <w:sz w:val="36"/>
                <w:szCs w:val="36"/>
              </w:rPr>
              <w:t>King Charles the Wise</w:t>
            </w:r>
            <w:r>
              <w:rPr>
                <w:rFonts w:ascii="Arial" w:eastAsia="Times New Roman" w:hAnsi="Arial" w:cs="Arial"/>
                <w:color w:val="1C50D6"/>
                <w:sz w:val="18"/>
                <w:szCs w:val="18"/>
              </w:rPr>
              <w:br/>
            </w:r>
            <w:r>
              <w:rPr>
                <w:rFonts w:ascii="Arial" w:eastAsia="Times New Roman" w:hAnsi="Arial" w:cs="Arial"/>
                <w:color w:val="1C50D6"/>
                <w:sz w:val="21"/>
                <w:szCs w:val="21"/>
              </w:rPr>
              <w:t>The Triumph of Universal Peace</w:t>
            </w:r>
            <w:r>
              <w:rPr>
                <w:rFonts w:ascii="Arial" w:eastAsia="Times New Roman" w:hAnsi="Arial" w:cs="Arial"/>
                <w:color w:val="1C50D6"/>
                <w:sz w:val="18"/>
                <w:szCs w:val="18"/>
              </w:rPr>
              <w:t xml:space="preserve"> </w:t>
            </w:r>
          </w:p>
          <w:p w:rsidR="00000000" w:rsidRDefault="003521E8">
            <w:pPr>
              <w:pStyle w:val="NormalWeb"/>
              <w:spacing w:line="240" w:lineRule="atLeast"/>
              <w:jc w:val="center"/>
              <w:divId w:val="730733061"/>
              <w:rPr>
                <w:rFonts w:ascii="Arial" w:hAnsi="Arial" w:cs="Arial"/>
                <w:color w:val="1C50D6"/>
                <w:sz w:val="18"/>
                <w:szCs w:val="18"/>
              </w:rPr>
            </w:pPr>
            <w:r>
              <w:rPr>
                <w:rFonts w:ascii="Arial" w:hAnsi="Arial" w:cs="Arial"/>
                <w:color w:val="1C50D6"/>
                <w:sz w:val="18"/>
                <w:szCs w:val="18"/>
              </w:rPr>
              <w:t>Nicholas Hagger</w:t>
            </w:r>
          </w:p>
          <w:p w:rsidR="00000000" w:rsidRDefault="003521E8">
            <w:pPr>
              <w:pStyle w:val="NormalWeb"/>
              <w:spacing w:line="240" w:lineRule="atLeast"/>
              <w:rPr>
                <w:rFonts w:ascii="Arial" w:hAnsi="Arial" w:cs="Arial"/>
                <w:sz w:val="18"/>
                <w:szCs w:val="18"/>
              </w:rPr>
            </w:pPr>
            <w:r>
              <w:rPr>
                <w:rFonts w:ascii="Arial" w:hAnsi="Arial" w:cs="Arial"/>
                <w:sz w:val="18"/>
                <w:szCs w:val="18"/>
              </w:rPr>
              <w:t>In King Charles the Wise, Nicholas Hagger celebrates the UK’s post-Brexit global destiny and foresees the birth of a united world. Following the tradition of Ben Jonson’s 17th-century celebratory court masques in verse and his own The Dream of Europa (whic</w:t>
            </w:r>
            <w:r>
              <w:rPr>
                <w:rFonts w:ascii="Arial" w:hAnsi="Arial" w:cs="Arial"/>
                <w:sz w:val="18"/>
                <w:szCs w:val="18"/>
              </w:rPr>
              <w:t>h celebrated 70 years of peace in Europe), and incorporating the blend of mythology and history and five sections (prologue, antimasque, masque, revels and epilogue) found in all masques, he describes how Zeus sends Minerva, goddess of Wisdom, as an ambass</w:t>
            </w:r>
            <w:r>
              <w:rPr>
                <w:rFonts w:ascii="Arial" w:hAnsi="Arial" w:cs="Arial"/>
                <w:sz w:val="18"/>
                <w:szCs w:val="18"/>
              </w:rPr>
              <w:t>ador to Prince Charles in Buckingham Palace. Zeus wants a democratic World State to end all wars, as called for by Truman, Einstein, Churchill, Eisenhower, Gandhi, Russell, J.F. Kennedy and Gorbachev. He sees the innovative and influential UK as best place</w:t>
            </w:r>
            <w:r>
              <w:rPr>
                <w:rFonts w:ascii="Arial" w:hAnsi="Arial" w:cs="Arial"/>
                <w:sz w:val="18"/>
                <w:szCs w:val="18"/>
              </w:rPr>
              <w:t xml:space="preserve">d to give this humanitarian vision global prominence, and seeks the support of its future King, Charles, deeming him more enduring and open-minded than its transient, partisan politicians. Minerva confronts Prince Charles with the conflicting perspectives </w:t>
            </w:r>
            <w:r>
              <w:rPr>
                <w:rFonts w:ascii="Arial" w:hAnsi="Arial" w:cs="Arial"/>
                <w:sz w:val="18"/>
                <w:szCs w:val="18"/>
              </w:rPr>
              <w:t>of the goddesses Britannia, Europa and Columbia (who speak for the UK, EU and US), and foresees a World State that will abolish war. He accepts the humanitarian concerns behind this Universalist vision, and Minerva crowns him ‘King Charles the Wise’. Besid</w:t>
            </w:r>
            <w:r>
              <w:rPr>
                <w:rFonts w:ascii="Arial" w:hAnsi="Arial" w:cs="Arial"/>
                <w:sz w:val="18"/>
                <w:szCs w:val="18"/>
              </w:rPr>
              <w:t xml:space="preserve">es being </w:t>
            </w:r>
            <w:r w:rsidR="00253968">
              <w:rPr>
                <w:rFonts w:ascii="Arial" w:hAnsi="Arial" w:cs="Arial"/>
                <w:sz w:val="18"/>
                <w:szCs w:val="18"/>
              </w:rPr>
              <w:t>King of the UK and all its faiths,</w:t>
            </w:r>
            <w:r>
              <w:rPr>
                <w:rFonts w:ascii="Arial" w:hAnsi="Arial" w:cs="Arial"/>
                <w:sz w:val="18"/>
                <w:szCs w:val="18"/>
              </w:rPr>
              <w:t xml:space="preserve"> he will sympathise with the plight of all humankind and inspire a new world structure that can bring universal peace during the coming Carolingian Age.</w:t>
            </w:r>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Nicholas Hagger is a poet, man of letters, cultura</w:t>
            </w:r>
            <w:r>
              <w:rPr>
                <w:rFonts w:ascii="Arial" w:hAnsi="Arial" w:cs="Arial"/>
                <w:sz w:val="18"/>
                <w:szCs w:val="18"/>
              </w:rPr>
              <w:t xml:space="preserve">l historian and philosopher. During his career he taught English Literature at universities in Iraq, Libya and Japan. He has studied Islamic and Oriental </w:t>
            </w:r>
            <w:proofErr w:type="gramStart"/>
            <w:r>
              <w:rPr>
                <w:rFonts w:ascii="Arial" w:hAnsi="Arial" w:cs="Arial"/>
                <w:sz w:val="18"/>
                <w:szCs w:val="18"/>
              </w:rPr>
              <w:t>philosophy, a</w:t>
            </w:r>
            <w:bookmarkStart w:id="0" w:name="_GoBack"/>
            <w:bookmarkEnd w:id="0"/>
            <w:r>
              <w:rPr>
                <w:rFonts w:ascii="Arial" w:hAnsi="Arial" w:cs="Arial"/>
                <w:sz w:val="18"/>
                <w:szCs w:val="18"/>
              </w:rPr>
              <w:t>nd</w:t>
            </w:r>
            <w:proofErr w:type="gramEnd"/>
            <w:r>
              <w:rPr>
                <w:rFonts w:ascii="Arial" w:hAnsi="Arial" w:cs="Arial"/>
                <w:sz w:val="18"/>
                <w:szCs w:val="18"/>
              </w:rPr>
              <w:t xml:space="preserve"> led a group of Universalist philosophers. A prolific writer, Hagger is the author of 4</w:t>
            </w:r>
            <w:r>
              <w:rPr>
                <w:rFonts w:ascii="Arial" w:hAnsi="Arial" w:cs="Arial"/>
                <w:sz w:val="18"/>
                <w:szCs w:val="18"/>
              </w:rPr>
              <w:t xml:space="preserve">6 books comprising works on literature, history and philosophy. He was awarded the </w:t>
            </w:r>
            <w:proofErr w:type="spellStart"/>
            <w:r>
              <w:rPr>
                <w:rFonts w:ascii="Arial" w:hAnsi="Arial" w:cs="Arial"/>
                <w:sz w:val="18"/>
                <w:szCs w:val="18"/>
              </w:rPr>
              <w:t>Gusi</w:t>
            </w:r>
            <w:proofErr w:type="spellEnd"/>
            <w:r>
              <w:rPr>
                <w:rFonts w:ascii="Arial" w:hAnsi="Arial" w:cs="Arial"/>
                <w:sz w:val="18"/>
                <w:szCs w:val="18"/>
              </w:rPr>
              <w:t xml:space="preserve"> Peace Prize for Literature in 2016.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World State (9781780999647), O-Books, 2018. </w:t>
            </w:r>
            <w:r>
              <w:rPr>
                <w:rFonts w:ascii="Arial" w:hAnsi="Arial" w:cs="Arial"/>
                <w:sz w:val="18"/>
                <w:szCs w:val="18"/>
              </w:rPr>
              <w:t xml:space="preserve">Peace </w:t>
            </w:r>
            <w:proofErr w:type="gramStart"/>
            <w:r>
              <w:rPr>
                <w:rFonts w:ascii="Arial" w:hAnsi="Arial" w:cs="Arial"/>
                <w:sz w:val="18"/>
                <w:szCs w:val="18"/>
              </w:rPr>
              <w:t>For</w:t>
            </w:r>
            <w:proofErr w:type="gramEnd"/>
            <w:r>
              <w:rPr>
                <w:rFonts w:ascii="Arial" w:hAnsi="Arial" w:cs="Arial"/>
                <w:sz w:val="18"/>
                <w:szCs w:val="18"/>
              </w:rPr>
              <w:t xml:space="preserve"> Our Time (9781785357060), O-Books, 2018). The Rise and Fall of Civilisations (9781846940101), Iff Books, 2008. </w:t>
            </w:r>
            <w:r>
              <w:rPr>
                <w:rFonts w:ascii="Arial" w:hAnsi="Arial" w:cs="Arial"/>
                <w:sz w:val="18"/>
                <w:szCs w:val="18"/>
              </w:rPr>
              <w:t xml:space="preserve">The Secret History of the West (9781905047048), O </w:t>
            </w:r>
            <w:r w:rsidR="00253968">
              <w:rPr>
                <w:rFonts w:ascii="Arial" w:hAnsi="Arial" w:cs="Arial"/>
                <w:sz w:val="18"/>
                <w:szCs w:val="18"/>
              </w:rPr>
              <w:t>Books, 2005.</w:t>
            </w:r>
            <w:r>
              <w:rPr>
                <w:rFonts w:ascii="Arial" w:hAnsi="Arial" w:cs="Arial"/>
                <w:sz w:val="18"/>
                <w:szCs w:val="18"/>
              </w:rPr>
              <w:t xml:space="preserve"> </w:t>
            </w:r>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Promote alongside Nicholas' other titles based on theories of a World State. Articles, O Books blog and social media promotion, author talks.</w:t>
            </w:r>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An intriguing imagining of the w</w:t>
            </w:r>
            <w:r>
              <w:rPr>
                <w:rFonts w:ascii="Arial" w:hAnsi="Arial" w:cs="Arial"/>
                <w:sz w:val="18"/>
                <w:szCs w:val="18"/>
              </w:rPr>
              <w:t>orld with Prince Charles reigning over the United Kingdom, in which the masque form is used to depict a vision of the world united under a World State.</w:t>
            </w:r>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Dream of Europa 9781785351167, by Nicholas Hagger</w:t>
            </w:r>
            <w:r>
              <w:rPr>
                <w:rFonts w:ascii="Arial" w:hAnsi="Arial" w:cs="Arial"/>
                <w:sz w:val="18"/>
                <w:szCs w:val="18"/>
              </w:rPr>
              <w:br/>
              <w:t>O Books, 2015</w:t>
            </w:r>
          </w:p>
          <w:p w:rsidR="00000000" w:rsidRDefault="003521E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w:t>
            </w:r>
            <w:r>
              <w:rPr>
                <w:rFonts w:ascii="Arial" w:hAnsi="Arial" w:cs="Arial"/>
                <w:sz w:val="18"/>
                <w:szCs w:val="18"/>
              </w:rPr>
              <w:t xml:space="preserve"> SCIENCE (General)</w:t>
            </w:r>
            <w:r>
              <w:rPr>
                <w:rFonts w:ascii="Arial" w:hAnsi="Arial" w:cs="Arial"/>
                <w:sz w:val="15"/>
                <w:szCs w:val="15"/>
              </w:rPr>
              <w:t>(POL034000)</w:t>
            </w:r>
            <w:r>
              <w:rPr>
                <w:rFonts w:ascii="Arial" w:hAnsi="Arial" w:cs="Arial"/>
                <w:sz w:val="18"/>
                <w:szCs w:val="18"/>
              </w:rPr>
              <w:t xml:space="preserve"> -&gt; Peace</w:t>
            </w:r>
            <w:r>
              <w:rPr>
                <w:rFonts w:ascii="Arial" w:hAnsi="Arial" w:cs="Arial"/>
                <w:sz w:val="15"/>
                <w:szCs w:val="15"/>
              </w:rPr>
              <w:t>(POL034000)</w:t>
            </w:r>
            <w:r>
              <w:rPr>
                <w:rFonts w:ascii="Arial" w:hAnsi="Arial" w:cs="Arial"/>
                <w:sz w:val="18"/>
                <w:szCs w:val="18"/>
              </w:rPr>
              <w:br/>
              <w:t>POETRY (General)</w:t>
            </w:r>
            <w:r>
              <w:rPr>
                <w:rFonts w:ascii="Arial" w:hAnsi="Arial" w:cs="Arial"/>
                <w:sz w:val="15"/>
                <w:szCs w:val="15"/>
              </w:rPr>
              <w:t>(POE005020)</w:t>
            </w:r>
            <w:r>
              <w:rPr>
                <w:rFonts w:ascii="Arial" w:hAnsi="Arial" w:cs="Arial"/>
                <w:sz w:val="18"/>
                <w:szCs w:val="18"/>
              </w:rPr>
              <w:t xml:space="preserve"> -&gt; European (General)</w:t>
            </w:r>
            <w:r>
              <w:rPr>
                <w:rFonts w:ascii="Arial" w:hAnsi="Arial" w:cs="Arial"/>
                <w:sz w:val="15"/>
                <w:szCs w:val="15"/>
              </w:rPr>
              <w:t>(POE005020)</w:t>
            </w:r>
            <w:r>
              <w:rPr>
                <w:rFonts w:ascii="Arial" w:hAnsi="Arial" w:cs="Arial"/>
                <w:sz w:val="18"/>
                <w:szCs w:val="18"/>
              </w:rPr>
              <w:t xml:space="preserve"> -&gt; English, Irish, Scottish, Welsh</w:t>
            </w:r>
            <w:r>
              <w:rPr>
                <w:rFonts w:ascii="Arial" w:hAnsi="Arial" w:cs="Arial"/>
                <w:sz w:val="15"/>
                <w:szCs w:val="15"/>
              </w:rPr>
              <w:t>(POE005020)</w:t>
            </w:r>
            <w:r>
              <w:rPr>
                <w:rFonts w:ascii="Arial" w:hAnsi="Arial" w:cs="Arial"/>
                <w:sz w:val="18"/>
                <w:szCs w:val="18"/>
              </w:rPr>
              <w:br/>
              <w:t>POLITICAL SCIENCE (General)</w:t>
            </w:r>
            <w:r>
              <w:rPr>
                <w:rFonts w:ascii="Arial" w:hAnsi="Arial" w:cs="Arial"/>
                <w:sz w:val="15"/>
                <w:szCs w:val="15"/>
              </w:rPr>
              <w:t>(POL040020)</w:t>
            </w:r>
            <w:r>
              <w:rPr>
                <w:rFonts w:ascii="Arial" w:hAnsi="Arial" w:cs="Arial"/>
                <w:sz w:val="18"/>
                <w:szCs w:val="18"/>
              </w:rPr>
              <w:t xml:space="preserve"> -&gt; World (General)</w:t>
            </w:r>
            <w:r>
              <w:rPr>
                <w:rFonts w:ascii="Arial" w:hAnsi="Arial" w:cs="Arial"/>
                <w:sz w:val="15"/>
                <w:szCs w:val="15"/>
              </w:rPr>
              <w:t>(POL040020)</w:t>
            </w:r>
          </w:p>
        </w:tc>
        <w:tc>
          <w:tcPr>
            <w:tcW w:w="150" w:type="dxa"/>
            <w:hideMark/>
          </w:tcPr>
          <w:p w:rsidR="00000000" w:rsidRDefault="003521E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521E8">
            <w:pPr>
              <w:spacing w:line="240" w:lineRule="atLeast"/>
              <w:jc w:val="center"/>
              <w:divId w:val="81849688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574/jhp5a7998841c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74/jhp5a7998841c3b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3521E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December 2018 </w:t>
            </w:r>
          </w:p>
          <w:p w:rsidR="00000000" w:rsidRDefault="003521E8">
            <w:pPr>
              <w:spacing w:after="240" w:line="240" w:lineRule="atLeast"/>
              <w:divId w:val="25312656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978-1-78535-847-0</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9x6 inches | 230x150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978-1-78535-848-7</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2017962532</w:t>
            </w:r>
          </w:p>
        </w:tc>
      </w:tr>
      <w:tr w:rsidR="00000000">
        <w:trPr>
          <w:tblCellSpacing w:w="15" w:type="dxa"/>
        </w:trPr>
        <w:tc>
          <w:tcPr>
            <w:tcW w:w="0" w:type="auto"/>
            <w:vAlign w:val="center"/>
            <w:hideMark/>
          </w:tcPr>
          <w:p w:rsidR="00000000" w:rsidRDefault="003521E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3521E8">
            <w:pPr>
              <w:rPr>
                <w:rFonts w:ascii="Arial" w:hAnsi="Arial" w:cs="Arial"/>
                <w:sz w:val="18"/>
                <w:szCs w:val="18"/>
              </w:rPr>
            </w:pPr>
          </w:p>
        </w:tc>
        <w:tc>
          <w:tcPr>
            <w:tcW w:w="0" w:type="auto"/>
            <w:vAlign w:val="center"/>
            <w:hideMark/>
          </w:tcPr>
          <w:p w:rsidR="00000000" w:rsidRDefault="003521E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3521E8" w:rsidRDefault="003521E8">
      <w:pPr>
        <w:rPr>
          <w:rFonts w:eastAsia="Times New Roman"/>
        </w:rPr>
      </w:pPr>
    </w:p>
    <w:sectPr w:rsidR="003521E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3968"/>
    <w:rsid w:val="00253968"/>
    <w:rsid w:val="0035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DF6EB"/>
  <w15:chartTrackingRefBased/>
  <w15:docId w15:val="{0D30FF17-99BF-4E3A-8324-3D89219E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6562">
      <w:marLeft w:val="0"/>
      <w:marRight w:val="0"/>
      <w:marTop w:val="0"/>
      <w:marBottom w:val="0"/>
      <w:divBdr>
        <w:top w:val="none" w:sz="0" w:space="0" w:color="auto"/>
        <w:left w:val="none" w:sz="0" w:space="0" w:color="auto"/>
        <w:bottom w:val="none" w:sz="0" w:space="0" w:color="auto"/>
        <w:right w:val="none" w:sz="0" w:space="0" w:color="auto"/>
      </w:divBdr>
    </w:div>
    <w:div w:id="730733061">
      <w:marLeft w:val="0"/>
      <w:marRight w:val="0"/>
      <w:marTop w:val="0"/>
      <w:marBottom w:val="0"/>
      <w:divBdr>
        <w:top w:val="none" w:sz="0" w:space="0" w:color="auto"/>
        <w:left w:val="none" w:sz="0" w:space="0" w:color="auto"/>
        <w:bottom w:val="none" w:sz="0" w:space="0" w:color="auto"/>
        <w:right w:val="none" w:sz="0" w:space="0" w:color="auto"/>
      </w:divBdr>
    </w:div>
    <w:div w:id="81849688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ooks.com" TargetMode="External"/><Relationship Id="rId5" Type="http://schemas.openxmlformats.org/officeDocument/2006/relationships/image" Target="http://www.johnhuntpublishing.com/assets/docs/books/6574/jhp5a7998841c3b6.jpg" TargetMode="External"/><Relationship Id="rId4" Type="http://schemas.openxmlformats.org/officeDocument/2006/relationships/hyperlink" Target="http://www.nicholashagge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King Charles the Wise</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Charles the Wise</dc:title>
  <dc:subject/>
  <dc:creator>Beccy Conway</dc:creator>
  <cp:keywords/>
  <dc:description/>
  <cp:lastModifiedBy>Beccy Conway</cp:lastModifiedBy>
  <cp:revision>2</cp:revision>
  <dcterms:created xsi:type="dcterms:W3CDTF">2018-03-21T16:49:00Z</dcterms:created>
  <dcterms:modified xsi:type="dcterms:W3CDTF">2018-03-21T16:49:00Z</dcterms:modified>
</cp:coreProperties>
</file>