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732747">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Circle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32747">
            <w:pPr>
              <w:spacing w:line="240" w:lineRule="atLeast"/>
              <w:jc w:val="center"/>
              <w:divId w:val="1224177228"/>
              <w:rPr>
                <w:rFonts w:ascii="Arial" w:eastAsia="Times New Roman" w:hAnsi="Arial" w:cs="Arial"/>
                <w:sz w:val="18"/>
                <w:szCs w:val="18"/>
              </w:rPr>
            </w:pPr>
            <w:r>
              <w:rPr>
                <w:rFonts w:ascii="Arial" w:eastAsia="Times New Roman" w:hAnsi="Arial" w:cs="Arial"/>
                <w:b/>
                <w:bCs/>
                <w:color w:val="299829"/>
                <w:sz w:val="36"/>
                <w:szCs w:val="36"/>
              </w:rPr>
              <w:t>Pathway to the Stable</w:t>
            </w:r>
          </w:p>
          <w:p w:rsidR="00000000" w:rsidRDefault="00732747">
            <w:pPr>
              <w:pStyle w:val="NormalWeb"/>
              <w:spacing w:line="240" w:lineRule="atLeast"/>
              <w:jc w:val="center"/>
              <w:divId w:val="1224177228"/>
              <w:rPr>
                <w:rFonts w:ascii="Arial" w:hAnsi="Arial" w:cs="Arial"/>
                <w:color w:val="299829"/>
                <w:sz w:val="18"/>
                <w:szCs w:val="18"/>
              </w:rPr>
            </w:pPr>
            <w:r>
              <w:rPr>
                <w:rFonts w:ascii="Arial" w:hAnsi="Arial" w:cs="Arial"/>
                <w:color w:val="299829"/>
                <w:sz w:val="18"/>
                <w:szCs w:val="18"/>
              </w:rPr>
              <w:t>Ivor Thomas Rees</w:t>
            </w:r>
          </w:p>
          <w:p w:rsidR="00FB4921" w:rsidRDefault="00732747">
            <w:pPr>
              <w:pStyle w:val="NormalWeb"/>
              <w:spacing w:line="240" w:lineRule="atLeast"/>
              <w:rPr>
                <w:rFonts w:ascii="Arial" w:hAnsi="Arial" w:cs="Arial"/>
                <w:sz w:val="18"/>
                <w:szCs w:val="18"/>
              </w:rPr>
            </w:pPr>
            <w:r>
              <w:rPr>
                <w:rFonts w:ascii="Arial" w:hAnsi="Arial" w:cs="Arial"/>
                <w:sz w:val="18"/>
                <w:szCs w:val="18"/>
              </w:rPr>
              <w:t>Ideal for individuals or groups seeking a deeper understanding of the Christmas story and its links with the Hebrew Bible, Pathway to the Stable offers a twenty-first century introduction to the people and places central to the story of the birth of Jesus,</w:t>
            </w:r>
            <w:r>
              <w:rPr>
                <w:rFonts w:ascii="Arial" w:hAnsi="Arial" w:cs="Arial"/>
                <w:sz w:val="18"/>
                <w:szCs w:val="18"/>
              </w:rPr>
              <w:t xml:space="preserve"> with reference to the promises of the Old Testament and its setting in the contemporary Jewish and Roman worlds.</w:t>
            </w:r>
          </w:p>
          <w:p w:rsidR="00000000" w:rsidRDefault="00732747">
            <w:pPr>
              <w:pStyle w:val="NormalWeb"/>
              <w:spacing w:line="240" w:lineRule="atLeast"/>
              <w:rPr>
                <w:rFonts w:ascii="Arial" w:hAnsi="Arial" w:cs="Arial"/>
                <w:sz w:val="18"/>
                <w:szCs w:val="18"/>
              </w:rPr>
            </w:pPr>
            <w:r>
              <w:rPr>
                <w:rFonts w:ascii="Arial" w:hAnsi="Arial" w:cs="Arial"/>
                <w:sz w:val="18"/>
                <w:szCs w:val="18"/>
              </w:rPr>
              <w:t xml:space="preserve">'In this rich and rewarding series of studies, Ivor Rees has taken us deep into the biblical world in order to show us once more the glory of </w:t>
            </w:r>
            <w:r>
              <w:rPr>
                <w:rFonts w:ascii="Arial" w:hAnsi="Arial" w:cs="Arial"/>
                <w:sz w:val="18"/>
                <w:szCs w:val="18"/>
              </w:rPr>
              <w:t xml:space="preserve">the coming of Our Lord, the nativity and childhood of Jesus Christ.' Revd. D. </w:t>
            </w:r>
            <w:proofErr w:type="spellStart"/>
            <w:r>
              <w:rPr>
                <w:rFonts w:ascii="Arial" w:hAnsi="Arial" w:cs="Arial"/>
                <w:sz w:val="18"/>
                <w:szCs w:val="18"/>
              </w:rPr>
              <w:t>Densil</w:t>
            </w:r>
            <w:proofErr w:type="spellEnd"/>
            <w:r>
              <w:rPr>
                <w:rFonts w:ascii="Arial" w:hAnsi="Arial" w:cs="Arial"/>
                <w:sz w:val="18"/>
                <w:szCs w:val="18"/>
              </w:rPr>
              <w:t xml:space="preserve"> Morgan, Professor of Theology, University of Wales Trinity Saint David</w:t>
            </w:r>
          </w:p>
          <w:p w:rsidR="00000000" w:rsidRDefault="0073274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Ivor Rees was born in the Rhondda Valley, the son of a Welsh coal miner. A retired minist</w:t>
            </w:r>
            <w:r>
              <w:rPr>
                <w:rFonts w:ascii="Arial" w:hAnsi="Arial" w:cs="Arial"/>
                <w:sz w:val="18"/>
                <w:szCs w:val="18"/>
              </w:rPr>
              <w:t>er of the United Reformed Church, Ivor was appointed by the Bishop of Swansea and Brecon to serve as Ecumenical Adviser of the first College of Saint Mary. He continues to preach in Welsh and English, and has published several books and many articles, draw</w:t>
            </w:r>
            <w:r>
              <w:rPr>
                <w:rFonts w:ascii="Arial" w:hAnsi="Arial" w:cs="Arial"/>
                <w:sz w:val="18"/>
                <w:szCs w:val="18"/>
              </w:rPr>
              <w:t>ing on his experiences spent travelling and preaching around the world. Ivor lives in Swansea, Wales.</w:t>
            </w:r>
            <w:r>
              <w:rPr>
                <w:rFonts w:ascii="Arial" w:hAnsi="Arial" w:cs="Arial"/>
                <w:sz w:val="18"/>
                <w:szCs w:val="18"/>
              </w:rPr>
              <w:br/>
              <w:t xml:space="preserve">Online: </w:t>
            </w:r>
            <w:hyperlink r:id="rId4" w:history="1">
              <w:r>
                <w:rPr>
                  <w:rStyle w:val="Hyperlink"/>
                  <w:rFonts w:ascii="Arial" w:hAnsi="Arial" w:cs="Arial"/>
                  <w:sz w:val="18"/>
                  <w:szCs w:val="18"/>
                </w:rPr>
                <w:t>Facebook</w:t>
              </w:r>
            </w:hyperlink>
          </w:p>
          <w:p w:rsidR="00000000" w:rsidRDefault="0073274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Daniel Hughes: The Sledgehammer Pastor (9781784610777), Y </w:t>
            </w:r>
            <w:proofErr w:type="spellStart"/>
            <w:r>
              <w:rPr>
                <w:rFonts w:ascii="Arial" w:hAnsi="Arial" w:cs="Arial"/>
                <w:sz w:val="18"/>
                <w:szCs w:val="18"/>
              </w:rPr>
              <w:t>Lolfa</w:t>
            </w:r>
            <w:proofErr w:type="spellEnd"/>
            <w:r>
              <w:rPr>
                <w:rFonts w:ascii="Arial" w:hAnsi="Arial" w:cs="Arial"/>
                <w:sz w:val="18"/>
                <w:szCs w:val="18"/>
              </w:rPr>
              <w:t xml:space="preserve"> </w:t>
            </w:r>
            <w:proofErr w:type="spellStart"/>
            <w:r>
              <w:rPr>
                <w:rFonts w:ascii="Arial" w:hAnsi="Arial" w:cs="Arial"/>
                <w:sz w:val="18"/>
                <w:szCs w:val="18"/>
              </w:rPr>
              <w:t>Cyf</w:t>
            </w:r>
            <w:proofErr w:type="spellEnd"/>
            <w:r>
              <w:rPr>
                <w:rFonts w:ascii="Arial" w:hAnsi="Arial" w:cs="Arial"/>
                <w:sz w:val="18"/>
                <w:szCs w:val="18"/>
              </w:rPr>
              <w:t>,</w:t>
            </w:r>
            <w:r>
              <w:rPr>
                <w:rFonts w:ascii="Arial" w:hAnsi="Arial" w:cs="Arial"/>
                <w:sz w:val="18"/>
                <w:szCs w:val="18"/>
              </w:rPr>
              <w:t xml:space="preserve"> 2015. Clapham Dissenters (9781784610760), Y </w:t>
            </w:r>
            <w:proofErr w:type="spellStart"/>
            <w:r>
              <w:rPr>
                <w:rFonts w:ascii="Arial" w:hAnsi="Arial" w:cs="Arial"/>
                <w:sz w:val="18"/>
                <w:szCs w:val="18"/>
              </w:rPr>
              <w:t>Lolfa</w:t>
            </w:r>
            <w:proofErr w:type="spellEnd"/>
            <w:r>
              <w:rPr>
                <w:rFonts w:ascii="Arial" w:hAnsi="Arial" w:cs="Arial"/>
                <w:sz w:val="18"/>
                <w:szCs w:val="18"/>
              </w:rPr>
              <w:t xml:space="preserve"> </w:t>
            </w:r>
            <w:proofErr w:type="spellStart"/>
            <w:r>
              <w:rPr>
                <w:rFonts w:ascii="Arial" w:hAnsi="Arial" w:cs="Arial"/>
                <w:sz w:val="18"/>
                <w:szCs w:val="18"/>
              </w:rPr>
              <w:t>Cyf</w:t>
            </w:r>
            <w:proofErr w:type="spellEnd"/>
            <w:r>
              <w:rPr>
                <w:rFonts w:ascii="Arial" w:hAnsi="Arial" w:cs="Arial"/>
                <w:sz w:val="18"/>
                <w:szCs w:val="18"/>
              </w:rPr>
              <w:t xml:space="preserve">, 2015. Pathway to the Cross (9780853462880), Granary, 2012. </w:t>
            </w:r>
          </w:p>
          <w:p w:rsidR="00000000" w:rsidRDefault="0073274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sidR="00FB4921">
              <w:rPr>
                <w:rFonts w:ascii="Arial" w:hAnsi="Arial" w:cs="Arial"/>
                <w:i/>
                <w:iCs/>
                <w:sz w:val="18"/>
                <w:szCs w:val="18"/>
              </w:rPr>
              <w:t>…</w:t>
            </w:r>
            <w:r>
              <w:rPr>
                <w:rFonts w:ascii="Arial" w:hAnsi="Arial" w:cs="Arial"/>
                <w:i/>
                <w:iCs/>
                <w:sz w:val="18"/>
                <w:szCs w:val="18"/>
              </w:rPr>
              <w:t xml:space="preserve">a thoughtful, biblical and prayerful introduction to the Christmas story. Ivor Rees introduces us </w:t>
            </w:r>
            <w:r>
              <w:rPr>
                <w:rFonts w:ascii="Arial" w:hAnsi="Arial" w:cs="Arial"/>
                <w:i/>
                <w:iCs/>
                <w:sz w:val="18"/>
                <w:szCs w:val="18"/>
              </w:rPr>
              <w:t xml:space="preserve">to the various characters, places and sources which are found in the Bible accounts, and draws them together to bring out the meaning of Jesus' birth at Bethlehem. </w:t>
            </w:r>
            <w:r>
              <w:rPr>
                <w:rFonts w:ascii="Arial" w:hAnsi="Arial" w:cs="Arial"/>
                <w:i/>
                <w:iCs/>
                <w:sz w:val="18"/>
                <w:szCs w:val="18"/>
              </w:rPr>
              <w:br/>
            </w:r>
            <w:r>
              <w:rPr>
                <w:rFonts w:ascii="Arial" w:hAnsi="Arial" w:cs="Arial"/>
                <w:b/>
                <w:bCs/>
                <w:i/>
                <w:iCs/>
                <w:sz w:val="18"/>
                <w:szCs w:val="18"/>
              </w:rPr>
              <w:t xml:space="preserve">Revd. </w:t>
            </w:r>
            <w:proofErr w:type="spellStart"/>
            <w:r>
              <w:rPr>
                <w:rFonts w:ascii="Arial" w:hAnsi="Arial" w:cs="Arial"/>
                <w:b/>
                <w:bCs/>
                <w:i/>
                <w:iCs/>
                <w:sz w:val="18"/>
                <w:szCs w:val="18"/>
              </w:rPr>
              <w:t>Dr.</w:t>
            </w:r>
            <w:proofErr w:type="spellEnd"/>
            <w:r>
              <w:rPr>
                <w:rFonts w:ascii="Arial" w:hAnsi="Arial" w:cs="Arial"/>
                <w:b/>
                <w:bCs/>
                <w:i/>
                <w:iCs/>
                <w:sz w:val="18"/>
                <w:szCs w:val="18"/>
              </w:rPr>
              <w:t xml:space="preserve"> Stephen Wigley, Chairman, Wales District of the Methodist Church</w:t>
            </w:r>
          </w:p>
          <w:p w:rsidR="00000000" w:rsidRDefault="0073274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Source key endorsements. Distribute copies to churches, and Christian magazines for review. Interviews on radio programs (BBC</w:t>
            </w:r>
            <w:r>
              <w:rPr>
                <w:rFonts w:ascii="Arial" w:hAnsi="Arial" w:cs="Arial"/>
                <w:sz w:val="18"/>
                <w:szCs w:val="18"/>
              </w:rPr>
              <w:t xml:space="preserve"> Wales and Radio </w:t>
            </w:r>
            <w:proofErr w:type="spellStart"/>
            <w:r>
              <w:rPr>
                <w:rFonts w:ascii="Arial" w:hAnsi="Arial" w:cs="Arial"/>
                <w:sz w:val="18"/>
                <w:szCs w:val="18"/>
              </w:rPr>
              <w:t>Cymru</w:t>
            </w:r>
            <w:proofErr w:type="spellEnd"/>
            <w:r>
              <w:rPr>
                <w:rFonts w:ascii="Arial" w:hAnsi="Arial" w:cs="Arial"/>
                <w:sz w:val="18"/>
                <w:szCs w:val="18"/>
              </w:rPr>
              <w:t>). Attendance at book fairs and Christian societies - author to promote the book at the United Reformed Church synod in October 2018. Book launch in Swansea.</w:t>
            </w:r>
          </w:p>
          <w:p w:rsidR="00000000" w:rsidRDefault="0073274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 xml:space="preserve">A 21st century introduction to the story of the birth of Jesus, with reference to the promises of the Old Testament, </w:t>
            </w:r>
            <w:r w:rsidR="00FB4921">
              <w:rPr>
                <w:rFonts w:ascii="Arial" w:hAnsi="Arial" w:cs="Arial"/>
                <w:sz w:val="18"/>
                <w:szCs w:val="18"/>
              </w:rPr>
              <w:t>for those</w:t>
            </w:r>
            <w:r>
              <w:rPr>
                <w:rFonts w:ascii="Arial" w:hAnsi="Arial" w:cs="Arial"/>
                <w:sz w:val="18"/>
                <w:szCs w:val="18"/>
              </w:rPr>
              <w:t xml:space="preserve"> seeking a deeper understanding of the Bible's Christmas story.</w:t>
            </w:r>
          </w:p>
          <w:p w:rsidR="00000000" w:rsidRDefault="0073274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FB4921" w:rsidRPr="00FB4921">
              <w:rPr>
                <w:rFonts w:ascii="Arial" w:hAnsi="Arial" w:cs="Arial"/>
                <w:sz w:val="18"/>
                <w:szCs w:val="18"/>
              </w:rPr>
              <w:t xml:space="preserve">Hidden Christmas: The Surprising Truth Behind the </w:t>
            </w:r>
            <w:bookmarkStart w:id="0" w:name="_GoBack"/>
            <w:bookmarkEnd w:id="0"/>
            <w:r w:rsidR="00FB4921" w:rsidRPr="00FB4921">
              <w:rPr>
                <w:rFonts w:ascii="Arial" w:hAnsi="Arial" w:cs="Arial"/>
                <w:sz w:val="18"/>
                <w:szCs w:val="18"/>
              </w:rPr>
              <w:t>Birth of Christ 9780735221659</w:t>
            </w:r>
            <w:r w:rsidR="00FB4921">
              <w:rPr>
                <w:rFonts w:ascii="Arial" w:hAnsi="Arial" w:cs="Arial"/>
                <w:sz w:val="18"/>
                <w:szCs w:val="18"/>
              </w:rPr>
              <w:t xml:space="preserve"> </w:t>
            </w:r>
            <w:r>
              <w:rPr>
                <w:rFonts w:ascii="Arial" w:hAnsi="Arial" w:cs="Arial"/>
                <w:sz w:val="18"/>
                <w:szCs w:val="18"/>
              </w:rPr>
              <w:t xml:space="preserve">by </w:t>
            </w:r>
            <w:r w:rsidR="00FB4921" w:rsidRPr="00FB4921">
              <w:rPr>
                <w:rFonts w:ascii="Arial" w:hAnsi="Arial" w:cs="Arial"/>
                <w:sz w:val="18"/>
                <w:szCs w:val="18"/>
              </w:rPr>
              <w:t>Timothy Keller</w:t>
            </w:r>
            <w:r>
              <w:rPr>
                <w:rFonts w:ascii="Arial" w:hAnsi="Arial" w:cs="Arial"/>
                <w:sz w:val="18"/>
                <w:szCs w:val="18"/>
              </w:rPr>
              <w:br/>
            </w:r>
            <w:r w:rsidR="00FB4921" w:rsidRPr="00FB4921">
              <w:rPr>
                <w:rFonts w:ascii="Arial" w:hAnsi="Arial" w:cs="Arial"/>
                <w:sz w:val="18"/>
                <w:szCs w:val="18"/>
              </w:rPr>
              <w:t>Viking</w:t>
            </w:r>
            <w:r>
              <w:rPr>
                <w:rFonts w:ascii="Arial" w:hAnsi="Arial" w:cs="Arial"/>
                <w:sz w:val="18"/>
                <w:szCs w:val="18"/>
              </w:rPr>
              <w:t>, 201</w:t>
            </w:r>
            <w:r w:rsidR="00FB4921">
              <w:rPr>
                <w:rFonts w:ascii="Arial" w:hAnsi="Arial" w:cs="Arial"/>
                <w:sz w:val="18"/>
                <w:szCs w:val="18"/>
              </w:rPr>
              <w:t>6</w:t>
            </w:r>
          </w:p>
          <w:p w:rsidR="00000000" w:rsidRDefault="0073274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(REL034020)</w:t>
            </w:r>
            <w:r>
              <w:rPr>
                <w:rFonts w:ascii="Arial" w:hAnsi="Arial" w:cs="Arial"/>
                <w:sz w:val="18"/>
                <w:szCs w:val="18"/>
              </w:rPr>
              <w:t xml:space="preserve"> -&gt; Holidays (General)</w:t>
            </w:r>
            <w:r>
              <w:rPr>
                <w:rFonts w:ascii="Arial" w:hAnsi="Arial" w:cs="Arial"/>
                <w:sz w:val="15"/>
                <w:szCs w:val="15"/>
              </w:rPr>
              <w:t>(REL034020)</w:t>
            </w:r>
            <w:r>
              <w:rPr>
                <w:rFonts w:ascii="Arial" w:hAnsi="Arial" w:cs="Arial"/>
                <w:sz w:val="18"/>
                <w:szCs w:val="18"/>
              </w:rPr>
              <w:t xml:space="preserve"> -&gt; Christmas &amp; Advent</w:t>
            </w:r>
            <w:r>
              <w:rPr>
                <w:rFonts w:ascii="Arial" w:hAnsi="Arial" w:cs="Arial"/>
                <w:sz w:val="15"/>
                <w:szCs w:val="15"/>
              </w:rPr>
              <w:t>(REL034020)</w:t>
            </w:r>
            <w:r>
              <w:rPr>
                <w:rFonts w:ascii="Arial" w:hAnsi="Arial" w:cs="Arial"/>
                <w:sz w:val="18"/>
                <w:szCs w:val="18"/>
              </w:rPr>
              <w:br/>
              <w:t>RELIGION (General)</w:t>
            </w:r>
            <w:r>
              <w:rPr>
                <w:rFonts w:ascii="Arial" w:hAnsi="Arial" w:cs="Arial"/>
                <w:sz w:val="15"/>
                <w:szCs w:val="15"/>
              </w:rPr>
              <w:t>(REL015000)</w:t>
            </w:r>
            <w:r>
              <w:rPr>
                <w:rFonts w:ascii="Arial" w:hAnsi="Arial" w:cs="Arial"/>
                <w:sz w:val="18"/>
                <w:szCs w:val="18"/>
              </w:rPr>
              <w:t xml:space="preserve"> -&gt; Christianity (General)</w:t>
            </w:r>
            <w:r>
              <w:rPr>
                <w:rFonts w:ascii="Arial" w:hAnsi="Arial" w:cs="Arial"/>
                <w:sz w:val="15"/>
                <w:szCs w:val="15"/>
              </w:rPr>
              <w:t>(REL015000)</w:t>
            </w:r>
            <w:r>
              <w:rPr>
                <w:rFonts w:ascii="Arial" w:hAnsi="Arial" w:cs="Arial"/>
                <w:sz w:val="18"/>
                <w:szCs w:val="18"/>
              </w:rPr>
              <w:t xml:space="preserve"> -&gt; History</w:t>
            </w:r>
            <w:r>
              <w:rPr>
                <w:rFonts w:ascii="Arial" w:hAnsi="Arial" w:cs="Arial"/>
                <w:sz w:val="15"/>
                <w:szCs w:val="15"/>
              </w:rPr>
              <w:t>(REL015000)</w:t>
            </w:r>
            <w:r>
              <w:rPr>
                <w:rFonts w:ascii="Arial" w:hAnsi="Arial" w:cs="Arial"/>
                <w:sz w:val="18"/>
                <w:szCs w:val="18"/>
              </w:rPr>
              <w:br/>
              <w:t>RELIGION (General)</w:t>
            </w:r>
            <w:r>
              <w:rPr>
                <w:rFonts w:ascii="Arial" w:hAnsi="Arial" w:cs="Arial"/>
                <w:sz w:val="15"/>
                <w:szCs w:val="15"/>
              </w:rPr>
              <w:t>(REL006710)</w:t>
            </w:r>
            <w:r>
              <w:rPr>
                <w:rFonts w:ascii="Arial" w:hAnsi="Arial" w:cs="Arial"/>
                <w:sz w:val="18"/>
                <w:szCs w:val="18"/>
              </w:rPr>
              <w:t xml:space="preserve"> -&gt; Biblical Studies (General)</w:t>
            </w:r>
            <w:r>
              <w:rPr>
                <w:rFonts w:ascii="Arial" w:hAnsi="Arial" w:cs="Arial"/>
                <w:sz w:val="15"/>
                <w:szCs w:val="15"/>
              </w:rPr>
              <w:t>(REL006710)</w:t>
            </w:r>
            <w:r>
              <w:rPr>
                <w:rFonts w:ascii="Arial" w:hAnsi="Arial" w:cs="Arial"/>
                <w:sz w:val="18"/>
                <w:szCs w:val="18"/>
              </w:rPr>
              <w:t xml:space="preserve"> -&gt; Jesus, the Gospels &amp; Acts</w:t>
            </w:r>
            <w:r>
              <w:rPr>
                <w:rFonts w:ascii="Arial" w:hAnsi="Arial" w:cs="Arial"/>
                <w:sz w:val="15"/>
                <w:szCs w:val="15"/>
              </w:rPr>
              <w:t>(REL006710)</w:t>
            </w:r>
          </w:p>
        </w:tc>
        <w:tc>
          <w:tcPr>
            <w:tcW w:w="150" w:type="dxa"/>
            <w:hideMark/>
          </w:tcPr>
          <w:p w:rsidR="00000000" w:rsidRDefault="0073274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32747">
            <w:pPr>
              <w:spacing w:line="240" w:lineRule="atLeast"/>
              <w:jc w:val="center"/>
              <w:divId w:val="156960883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541/jhp5a00a627dc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41/jhp5a00a627dcd1b.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73274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2018 </w:t>
            </w:r>
          </w:p>
          <w:p w:rsidR="00000000" w:rsidRDefault="00732747">
            <w:pPr>
              <w:spacing w:after="240" w:line="240" w:lineRule="atLeast"/>
              <w:divId w:val="85703662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978-1-78535-860-9</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978-1-78535-861-6</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2017954132</w:t>
            </w:r>
          </w:p>
        </w:tc>
      </w:tr>
      <w:tr w:rsidR="00000000">
        <w:trPr>
          <w:tblCellSpacing w:w="15" w:type="dxa"/>
        </w:trPr>
        <w:tc>
          <w:tcPr>
            <w:tcW w:w="0" w:type="auto"/>
            <w:vAlign w:val="center"/>
            <w:hideMark/>
          </w:tcPr>
          <w:p w:rsidR="00000000" w:rsidRDefault="0073274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circle-books.com</w:t>
              </w:r>
            </w:hyperlink>
            <w:r>
              <w:rPr>
                <w:rFonts w:ascii="Arial" w:hAnsi="Arial" w:cs="Arial"/>
                <w:sz w:val="18"/>
                <w:szCs w:val="18"/>
              </w:rPr>
              <w:t xml:space="preserve"> </w:t>
            </w:r>
          </w:p>
        </w:tc>
        <w:tc>
          <w:tcPr>
            <w:tcW w:w="0" w:type="auto"/>
            <w:vAlign w:val="center"/>
            <w:hideMark/>
          </w:tcPr>
          <w:p w:rsidR="00000000" w:rsidRDefault="00732747">
            <w:pPr>
              <w:rPr>
                <w:rFonts w:ascii="Arial" w:hAnsi="Arial" w:cs="Arial"/>
                <w:sz w:val="18"/>
                <w:szCs w:val="18"/>
              </w:rPr>
            </w:pPr>
          </w:p>
        </w:tc>
        <w:tc>
          <w:tcPr>
            <w:tcW w:w="0" w:type="auto"/>
            <w:vAlign w:val="center"/>
            <w:hideMark/>
          </w:tcPr>
          <w:p w:rsidR="00000000" w:rsidRDefault="0073274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47700"/>
                  <wp:effectExtent l="0" t="0" r="9525" b="0"/>
                  <wp:docPr id="2" name="Picture 2" descr="http://johnhuntpublishing.com/assets/images/imprint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r>
    </w:tbl>
    <w:p w:rsidR="00732747" w:rsidRDefault="00732747">
      <w:pPr>
        <w:rPr>
          <w:rFonts w:eastAsia="Times New Roman"/>
        </w:rPr>
      </w:pPr>
    </w:p>
    <w:sectPr w:rsidR="0073274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B4921"/>
    <w:rsid w:val="00732747"/>
    <w:rsid w:val="00FB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A6D9C"/>
  <w15:chartTrackingRefBased/>
  <w15:docId w15:val="{259359E3-799D-4BCF-A682-F2DB39D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36627">
      <w:marLeft w:val="0"/>
      <w:marRight w:val="0"/>
      <w:marTop w:val="0"/>
      <w:marBottom w:val="0"/>
      <w:divBdr>
        <w:top w:val="none" w:sz="0" w:space="0" w:color="auto"/>
        <w:left w:val="none" w:sz="0" w:space="0" w:color="auto"/>
        <w:bottom w:val="none" w:sz="0" w:space="0" w:color="auto"/>
        <w:right w:val="none" w:sz="0" w:space="0" w:color="auto"/>
      </w:divBdr>
    </w:div>
    <w:div w:id="1224177228">
      <w:marLeft w:val="0"/>
      <w:marRight w:val="0"/>
      <w:marTop w:val="0"/>
      <w:marBottom w:val="0"/>
      <w:divBdr>
        <w:top w:val="none" w:sz="0" w:space="0" w:color="auto"/>
        <w:left w:val="none" w:sz="0" w:space="0" w:color="auto"/>
        <w:bottom w:val="none" w:sz="0" w:space="0" w:color="auto"/>
        <w:right w:val="none" w:sz="0" w:space="0" w:color="auto"/>
      </w:divBdr>
    </w:div>
    <w:div w:id="156960883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5.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rcle-books.com" TargetMode="External"/><Relationship Id="rId5" Type="http://schemas.openxmlformats.org/officeDocument/2006/relationships/image" Target="http://www.johnhuntpublishing.com/assets/docs/books/6541/jhp5a00a627dcd1b.jpg" TargetMode="External"/><Relationship Id="rId4" Type="http://schemas.openxmlformats.org/officeDocument/2006/relationships/hyperlink" Target="https://www.facebook.com/ivor.t.r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Pathway to the Stable</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to the Stable</dc:title>
  <dc:subject/>
  <dc:creator>Beccy Conway</dc:creator>
  <cp:keywords/>
  <dc:description/>
  <cp:lastModifiedBy>Beccy Conway</cp:lastModifiedBy>
  <cp:revision>2</cp:revision>
  <dcterms:created xsi:type="dcterms:W3CDTF">2017-12-21T11:54:00Z</dcterms:created>
  <dcterms:modified xsi:type="dcterms:W3CDTF">2017-12-21T11:54:00Z</dcterms:modified>
</cp:coreProperties>
</file>