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178"/>
        <w:gridCol w:w="3105"/>
      </w:tblGrid>
      <w:tr w:rsidR="00000000" w14:paraId="00F3739D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35EA52D" w14:textId="77777777" w:rsidR="00000000" w:rsidRDefault="002C4D32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Iff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45B81FFC" w14:textId="77777777">
        <w:trPr>
          <w:tblCellSpacing w:w="15" w:type="dxa"/>
        </w:trPr>
        <w:tc>
          <w:tcPr>
            <w:tcW w:w="7650" w:type="dxa"/>
            <w:hideMark/>
          </w:tcPr>
          <w:p w14:paraId="16A6ED5C" w14:textId="77777777" w:rsidR="00000000" w:rsidRDefault="002C4D32">
            <w:pPr>
              <w:spacing w:line="240" w:lineRule="atLeast"/>
              <w:jc w:val="center"/>
              <w:divId w:val="76954910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DD0C33"/>
                <w:sz w:val="36"/>
                <w:szCs w:val="36"/>
              </w:rPr>
              <w:t>Fall, The (new edition with Afterword)</w:t>
            </w:r>
            <w:r>
              <w:rPr>
                <w:rFonts w:ascii="Arial" w:eastAsia="Times New Roman" w:hAnsi="Arial" w:cs="Arial"/>
                <w:color w:val="DD0C33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DD0C33"/>
                <w:sz w:val="21"/>
                <w:szCs w:val="21"/>
              </w:rPr>
              <w:t>The Insanity of the Ego in Human History and the Dawning of a New Era</w:t>
            </w:r>
            <w:r>
              <w:rPr>
                <w:rFonts w:ascii="Arial" w:eastAsia="Times New Roman" w:hAnsi="Arial" w:cs="Arial"/>
                <w:color w:val="DD0C33"/>
                <w:sz w:val="18"/>
                <w:szCs w:val="18"/>
              </w:rPr>
              <w:t xml:space="preserve"> </w:t>
            </w:r>
          </w:p>
          <w:p w14:paraId="1CEC930E" w14:textId="77777777" w:rsidR="00000000" w:rsidRDefault="002C4D32">
            <w:pPr>
              <w:pStyle w:val="NormalWeb"/>
              <w:spacing w:line="240" w:lineRule="atLeast"/>
              <w:jc w:val="center"/>
              <w:divId w:val="769549100"/>
              <w:rPr>
                <w:rFonts w:ascii="Arial" w:hAnsi="Arial" w:cs="Arial"/>
                <w:color w:val="DD0C33"/>
                <w:sz w:val="18"/>
                <w:szCs w:val="18"/>
              </w:rPr>
            </w:pPr>
            <w:r>
              <w:rPr>
                <w:rFonts w:ascii="Arial" w:hAnsi="Arial" w:cs="Arial"/>
                <w:color w:val="DD0C33"/>
                <w:sz w:val="18"/>
                <w:szCs w:val="18"/>
              </w:rPr>
              <w:t>Steve Taylor</w:t>
            </w:r>
          </w:p>
          <w:p w14:paraId="3AD23AA5" w14:textId="77777777" w:rsidR="00D7301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new edition of Steve Taylor's bestselling classic, in which the author provides an Afterword, including research developments that have occurred since the book was first published in 2005. </w:t>
            </w:r>
          </w:p>
          <w:p w14:paraId="2E2090C4" w14:textId="77777777" w:rsidR="00000000" w:rsidRPr="00D73010" w:rsidRDefault="002C4D32">
            <w:pPr>
              <w:pStyle w:val="NormalWeb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"An important and fascinating book about the origin, history and </w:t>
            </w:r>
            <w:r>
              <w:rPr>
                <w:rFonts w:ascii="Arial" w:hAnsi="Arial" w:cs="Arial"/>
                <w:sz w:val="18"/>
                <w:szCs w:val="18"/>
              </w:rPr>
              <w:t xml:space="preserve">impending demise of the ego - humanity's collective dysfunction. The Fall is highly readable and enlightening, as the author's acute mind is at all times imbued with the higher faculty of spiritual awareness." </w:t>
            </w:r>
            <w:r w:rsidRPr="00D73010">
              <w:rPr>
                <w:rFonts w:ascii="Arial" w:hAnsi="Arial" w:cs="Arial"/>
                <w:b/>
                <w:sz w:val="18"/>
                <w:szCs w:val="18"/>
              </w:rPr>
              <w:t>Eckhart Tolle</w:t>
            </w:r>
          </w:p>
          <w:p w14:paraId="325E6FA5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Steve Taylor PhD is a</w:t>
            </w:r>
            <w:r>
              <w:rPr>
                <w:rFonts w:ascii="Arial" w:hAnsi="Arial" w:cs="Arial"/>
                <w:sz w:val="18"/>
                <w:szCs w:val="18"/>
              </w:rPr>
              <w:t xml:space="preserve"> senior lecturer in ps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ychology at Leeds Metropolitan University, based in Manchester. He is the author of several best-selling books including The Fall, Waking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Sleep and Back to Sanity, and a book of spiritual poems titled The Meaning. Steve was named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 72 on the 2018 Spiritual 100 List in Watkins Mind Body Spirit magazine. A new edition of The Fall publishes in summer 2018. www.stevenmtaylor.co.uk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@SMTaylorauthor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6BEDC882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>Not I, Not Other than I (9781782797296), O Books 2015. The Meaning (9781780993034), O Books, 2012. The Fall (9781905047208) Iff Bo</w:t>
            </w:r>
            <w:r>
              <w:rPr>
                <w:rFonts w:ascii="Arial" w:hAnsi="Arial" w:cs="Arial"/>
                <w:sz w:val="18"/>
                <w:szCs w:val="18"/>
              </w:rPr>
              <w:t xml:space="preserve">oks, 2005. </w:t>
            </w:r>
          </w:p>
          <w:p w14:paraId="1C320C94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 Fall is one of the most notable works of the first years of our century, and I am convinced it will be one of the most important books of the whole century.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Elias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Capriles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International Journal of Transpersonal Studies</w:t>
            </w:r>
          </w:p>
          <w:p w14:paraId="47194C3A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New revised, eye-catching book jacket. Source US interviews and articles, events. Interview on O-Books presents YouTube channel. Social media memes based on the new edition, for sharing via author's personal social media, and JHP social p</w:t>
            </w:r>
            <w:r>
              <w:rPr>
                <w:rFonts w:ascii="Arial" w:hAnsi="Arial" w:cs="Arial"/>
                <w:sz w:val="18"/>
                <w:szCs w:val="18"/>
              </w:rPr>
              <w:t>latforms. 30 second videos for Facebook, with subtitles. Articles for Kindred Spirit, Watkins Mind Body Spirit magazines. Podcast/radio interviews.</w:t>
            </w:r>
          </w:p>
          <w:p w14:paraId="308E2B55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One of Eckhart Tolle's favourite books, the original edition of The Fall has been a 'recommended read' o</w:t>
            </w:r>
            <w:r>
              <w:rPr>
                <w:rFonts w:ascii="Arial" w:hAnsi="Arial" w:cs="Arial"/>
                <w:sz w:val="18"/>
                <w:szCs w:val="18"/>
              </w:rPr>
              <w:t>n his website for 10 years and has sold almost 15,000 copies. This updated edition includes a new Afterword and discusses up-to-date developments in research.</w:t>
            </w:r>
          </w:p>
          <w:p w14:paraId="592122AF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The Fall 9781905047208, by Steve Taylor</w:t>
            </w:r>
            <w:r>
              <w:rPr>
                <w:rFonts w:ascii="Arial" w:hAnsi="Arial" w:cs="Arial"/>
                <w:sz w:val="18"/>
                <w:szCs w:val="18"/>
              </w:rPr>
              <w:br/>
              <w:t>Iff Books, 2005</w:t>
            </w:r>
          </w:p>
          <w:p w14:paraId="673C865D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(General)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Anthropology (General)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Cultural &amp; Social</w:t>
            </w:r>
            <w:r>
              <w:rPr>
                <w:rFonts w:ascii="Arial" w:hAnsi="Arial" w:cs="Arial"/>
                <w:sz w:val="15"/>
                <w:szCs w:val="15"/>
              </w:rPr>
              <w:t>(SOC002010)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(OCC014000)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New Thought</w:t>
            </w:r>
            <w:r>
              <w:rPr>
                <w:rFonts w:ascii="Arial" w:hAnsi="Arial" w:cs="Arial"/>
                <w:sz w:val="15"/>
                <w:szCs w:val="15"/>
              </w:rPr>
              <w:t>(OCC014000)</w:t>
            </w:r>
            <w:r>
              <w:rPr>
                <w:rFonts w:ascii="Arial" w:hAnsi="Arial" w:cs="Arial"/>
                <w:sz w:val="18"/>
                <w:szCs w:val="18"/>
              </w:rPr>
              <w:br/>
              <w:t>PSYCHOLOGY (General)</w:t>
            </w:r>
            <w:r>
              <w:rPr>
                <w:rFonts w:ascii="Arial" w:hAnsi="Arial" w:cs="Arial"/>
                <w:sz w:val="15"/>
                <w:szCs w:val="15"/>
              </w:rPr>
              <w:t>(PSY015000)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History</w:t>
            </w:r>
            <w:r>
              <w:rPr>
                <w:rFonts w:ascii="Arial" w:hAnsi="Arial" w:cs="Arial"/>
                <w:sz w:val="15"/>
                <w:szCs w:val="15"/>
              </w:rPr>
              <w:t>(PSY015000)</w:t>
            </w:r>
          </w:p>
        </w:tc>
        <w:tc>
          <w:tcPr>
            <w:tcW w:w="150" w:type="dxa"/>
            <w:hideMark/>
          </w:tcPr>
          <w:p w14:paraId="17FB821E" w14:textId="77777777" w:rsidR="00000000" w:rsidRDefault="002C4D32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26BB74B1" w14:textId="77777777" w:rsidR="00000000" w:rsidRDefault="002C4D32">
            <w:pPr>
              <w:spacing w:line="240" w:lineRule="atLeast"/>
              <w:jc w:val="center"/>
              <w:divId w:val="68256116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22699ADA" wp14:editId="48666C06">
                  <wp:extent cx="1920240" cy="2926080"/>
                  <wp:effectExtent l="0" t="0" r="3810" b="7620"/>
                  <wp:docPr id="1" name="Picture 1" descr="http://www.johnhuntpublishing.com/assets/docs/books/6512/jhp5abd0ea0d54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512/jhp5abd0ea0d54b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88232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June 2018 </w:t>
            </w:r>
          </w:p>
          <w:p w14:paraId="2A276E1D" w14:textId="77777777" w:rsidR="00000000" w:rsidRDefault="002C4D32">
            <w:pPr>
              <w:spacing w:after="240" w:line="240" w:lineRule="atLeast"/>
              <w:divId w:val="1419591787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978-1-78535-804-3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$22.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£14.99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360PP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978-1-78535-805-0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$17.99  |  £10.99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2017951331</w:t>
            </w:r>
          </w:p>
        </w:tc>
      </w:tr>
      <w:tr w:rsidR="00000000" w14:paraId="7CAC8D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AFD688" w14:textId="77777777" w:rsidR="00000000" w:rsidRDefault="002C4D32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iff-books.com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C6089B" w14:textId="77777777" w:rsidR="00000000" w:rsidRDefault="002C4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744FD0D" w14:textId="77777777" w:rsidR="00000000" w:rsidRDefault="002C4D32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1C4AEFF5" wp14:editId="01E45250">
                  <wp:extent cx="731520" cy="914400"/>
                  <wp:effectExtent l="0" t="0" r="0" b="0"/>
                  <wp:docPr id="2" name="Picture 2" descr="http://johnhuntpublishing.com/assets/images/imprints/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D8B67" w14:textId="77777777" w:rsidR="002C4D32" w:rsidRDefault="002C4D32">
      <w:pPr>
        <w:rPr>
          <w:rFonts w:eastAsia="Times New Roman"/>
        </w:rPr>
      </w:pPr>
    </w:p>
    <w:sectPr w:rsidR="002C4D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10"/>
    <w:rsid w:val="002C4D32"/>
    <w:rsid w:val="00D7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355FF"/>
  <w15:chartTrackingRefBased/>
  <w15:docId w15:val="{9123FCFB-66DB-407C-8459-D713590E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6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f-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512/jhp5abd0ea0d54b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evenmtaylor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stevetaylorauthor" TargetMode="External"/><Relationship Id="rId9" Type="http://schemas.openxmlformats.org/officeDocument/2006/relationships/image" Target="http://johnhuntpublishing.com/assets/images/imprints/1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Fall, The (new edition with Afterword)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Fall, The (new edition with Afterword)</dc:title>
  <dc:subject/>
  <dc:creator>Beccy Conway</dc:creator>
  <cp:keywords/>
  <dc:description/>
  <cp:lastModifiedBy>Beccy Conway</cp:lastModifiedBy>
  <cp:revision>2</cp:revision>
  <dcterms:created xsi:type="dcterms:W3CDTF">2018-04-19T16:55:00Z</dcterms:created>
  <dcterms:modified xsi:type="dcterms:W3CDTF">2018-04-19T16:55:00Z</dcterms:modified>
</cp:coreProperties>
</file>