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7"/>
        <w:gridCol w:w="178"/>
        <w:gridCol w:w="3105"/>
      </w:tblGrid>
      <w:tr w:rsidR="0000000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1A39D8">
            <w:pPr>
              <w:spacing w:after="240" w:line="240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John Hunt Publishing -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Christian Alternative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- announces the new title</w:t>
            </w:r>
          </w:p>
        </w:tc>
      </w:tr>
      <w:tr w:rsidR="00000000">
        <w:trPr>
          <w:tblCellSpacing w:w="15" w:type="dxa"/>
        </w:trPr>
        <w:tc>
          <w:tcPr>
            <w:tcW w:w="7650" w:type="dxa"/>
            <w:hideMark/>
          </w:tcPr>
          <w:p w:rsidR="00000000" w:rsidRDefault="001A39D8">
            <w:pPr>
              <w:spacing w:line="240" w:lineRule="atLeast"/>
              <w:jc w:val="center"/>
              <w:divId w:val="55793283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1C50D6"/>
                <w:sz w:val="36"/>
                <w:szCs w:val="36"/>
              </w:rPr>
              <w:t>Past Perfect</w:t>
            </w:r>
            <w:r>
              <w:rPr>
                <w:rFonts w:ascii="Arial" w:eastAsia="Times New Roman" w:hAnsi="Arial" w:cs="Arial"/>
                <w:color w:val="1C50D6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1C50D6"/>
                <w:sz w:val="21"/>
                <w:szCs w:val="21"/>
              </w:rPr>
              <w:t>freedom from perfection in life and faith</w:t>
            </w:r>
            <w:r>
              <w:rPr>
                <w:rFonts w:ascii="Arial" w:eastAsia="Times New Roman" w:hAnsi="Arial" w:cs="Arial"/>
                <w:color w:val="1C50D6"/>
                <w:sz w:val="18"/>
                <w:szCs w:val="18"/>
              </w:rPr>
              <w:t xml:space="preserve"> </w:t>
            </w:r>
          </w:p>
          <w:p w:rsidR="00000000" w:rsidRDefault="001A39D8">
            <w:pPr>
              <w:pStyle w:val="NormalWeb"/>
              <w:spacing w:line="240" w:lineRule="atLeast"/>
              <w:jc w:val="center"/>
              <w:divId w:val="557932839"/>
              <w:rPr>
                <w:rFonts w:ascii="Arial" w:hAnsi="Arial" w:cs="Arial"/>
                <w:color w:val="1C50D6"/>
                <w:sz w:val="18"/>
                <w:szCs w:val="18"/>
              </w:rPr>
            </w:pPr>
            <w:r>
              <w:rPr>
                <w:rFonts w:ascii="Arial" w:hAnsi="Arial" w:cs="Arial"/>
                <w:color w:val="1C50D6"/>
                <w:sz w:val="18"/>
                <w:szCs w:val="18"/>
              </w:rPr>
              <w:t>Stephen Mitchell</w:t>
            </w:r>
          </w:p>
          <w:p w:rsidR="004C432E" w:rsidRDefault="001A39D8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 seem to be obsessed with perfection. It's everywhere, permeating our conversations, our language, our advertising, our films and our religion. It's not only widespread across our culture; it has roots deep in the beginning of our civilization. For the s</w:t>
            </w:r>
            <w:r>
              <w:rPr>
                <w:rFonts w:ascii="Arial" w:hAnsi="Arial" w:cs="Arial"/>
                <w:sz w:val="18"/>
                <w:szCs w:val="18"/>
              </w:rPr>
              <w:t>ake of our well-being and our faith we need to be liberated from this pre-occupation. Past Perfect unravels some of the confusion surrounding our use of the word in many different contexts, and shapes an understanding of God that is free of this notion.</w:t>
            </w:r>
          </w:p>
          <w:p w:rsidR="00000000" w:rsidRDefault="001A39D8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'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tephen Mitchell's lively, original and sometimes brilliant book is a sustained attack on that idea of absolute perfection. It is also part of the process by which modern Christianity is struggling to renew itself.' Don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Cupitt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author of The Sea of Faith</w:t>
            </w:r>
          </w:p>
          <w:p w:rsidR="00000000" w:rsidRDefault="001A39D8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Au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thor Bio</w:t>
            </w:r>
            <w:r>
              <w:rPr>
                <w:rFonts w:ascii="Arial" w:hAnsi="Arial" w:cs="Arial"/>
                <w:sz w:val="18"/>
                <w:szCs w:val="18"/>
              </w:rPr>
              <w:br/>
              <w:t>Stephen Mitchell is a retired Church of England priest who has worked as a Cathedral Precentor, school chaplain, Rural Dean and priest to rural parishes. He is a founder member of the Sea of Faith Network and he chaired the organisation for many y</w:t>
            </w:r>
            <w:r>
              <w:rPr>
                <w:rFonts w:ascii="Arial" w:hAnsi="Arial" w:cs="Arial"/>
                <w:sz w:val="18"/>
                <w:szCs w:val="18"/>
              </w:rPr>
              <w:t>ears. He lives in Sudbury, UK.</w:t>
            </w:r>
          </w:p>
          <w:p w:rsidR="00000000" w:rsidRDefault="001A39D8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Previous Titles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Harmony in Worship (9781848678606), Kevin Mayhew, 2016. God in the Bath (9781905047659), Christian Alternative, 2006. </w:t>
            </w:r>
          </w:p>
          <w:p w:rsidR="00000000" w:rsidRDefault="001A39D8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Endorsements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Stephen Mitchell asks us to rethink what we mean by ‘perfection’, and that ch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allenges our theology, philosophy, and notions of plain common sense. Another reader-friendly, out-of-the-box stimulant from the author of God in the Bath.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David Boulton, author of The Trouble with God and Who on Earth was Jesus?</w:t>
            </w:r>
          </w:p>
          <w:p w:rsidR="00000000" w:rsidRDefault="001A39D8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Promotional Plans</w:t>
            </w:r>
            <w:r>
              <w:rPr>
                <w:rFonts w:ascii="Arial" w:hAnsi="Arial" w:cs="Arial"/>
                <w:sz w:val="18"/>
                <w:szCs w:val="18"/>
              </w:rPr>
              <w:br/>
              <w:t>Author t</w:t>
            </w:r>
            <w:r>
              <w:rPr>
                <w:rFonts w:ascii="Arial" w:hAnsi="Arial" w:cs="Arial"/>
                <w:sz w:val="18"/>
                <w:szCs w:val="18"/>
              </w:rPr>
              <w:t>o hold book launch (tbc), and promote book through the Progressive Christianity Network (PCN) and the Sea of Faith network, for whom the author is a founder member. Author to post articles about the key topics in the book on his blog. Source key endorsemen</w:t>
            </w:r>
            <w:r>
              <w:rPr>
                <w:rFonts w:ascii="Arial" w:hAnsi="Arial" w:cs="Arial"/>
                <w:sz w:val="18"/>
                <w:szCs w:val="18"/>
              </w:rPr>
              <w:t>ts from prominent liberal Christians. Re-issue of author's earlier book God in the Bath to coincide with the marketing for Past Perfect.</w:t>
            </w:r>
          </w:p>
          <w:p w:rsidR="00000000" w:rsidRDefault="001A39D8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USP</w:t>
            </w:r>
            <w:r>
              <w:rPr>
                <w:rFonts w:ascii="Arial" w:hAnsi="Arial" w:cs="Arial"/>
                <w:sz w:val="18"/>
                <w:szCs w:val="18"/>
              </w:rPr>
              <w:br/>
              <w:t>Challenging the notion of perfection in theology, faith and beyond.</w:t>
            </w:r>
          </w:p>
          <w:p w:rsidR="00000000" w:rsidRDefault="001A39D8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Competing Books</w:t>
            </w:r>
            <w:r>
              <w:rPr>
                <w:rFonts w:ascii="Arial" w:hAnsi="Arial" w:cs="Arial"/>
                <w:sz w:val="18"/>
                <w:szCs w:val="18"/>
              </w:rPr>
              <w:br/>
              <w:t>Moving Past Perfect 97815754238</w:t>
            </w:r>
            <w:r>
              <w:rPr>
                <w:rFonts w:ascii="Arial" w:hAnsi="Arial" w:cs="Arial"/>
                <w:sz w:val="18"/>
                <w:szCs w:val="18"/>
              </w:rPr>
              <w:t xml:space="preserve">76, by Thomas S.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Greenspon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>Free Spirit Publishing, 2012</w:t>
            </w:r>
          </w:p>
          <w:p w:rsidR="00000000" w:rsidRDefault="001A39D8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Categories</w:t>
            </w:r>
            <w:r>
              <w:rPr>
                <w:rFonts w:ascii="Arial" w:hAnsi="Arial" w:cs="Arial"/>
                <w:sz w:val="18"/>
                <w:szCs w:val="18"/>
              </w:rPr>
              <w:br/>
              <w:t>RELIGION (General)</w:t>
            </w:r>
            <w:r>
              <w:rPr>
                <w:rFonts w:ascii="Arial" w:hAnsi="Arial" w:cs="Arial"/>
                <w:sz w:val="15"/>
                <w:szCs w:val="15"/>
              </w:rPr>
              <w:t>(REL067020)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Christian Theology (General)</w:t>
            </w:r>
            <w:r>
              <w:rPr>
                <w:rFonts w:ascii="Arial" w:hAnsi="Arial" w:cs="Arial"/>
                <w:sz w:val="15"/>
                <w:szCs w:val="15"/>
              </w:rPr>
              <w:t>(REL067020)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Anthropology</w:t>
            </w:r>
            <w:r>
              <w:rPr>
                <w:rFonts w:ascii="Arial" w:hAnsi="Arial" w:cs="Arial"/>
                <w:sz w:val="15"/>
                <w:szCs w:val="15"/>
              </w:rPr>
              <w:t>(REL067020)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br/>
              <w:t>RELIGION (General)</w:t>
            </w:r>
            <w:r>
              <w:rPr>
                <w:rFonts w:ascii="Arial" w:hAnsi="Arial" w:cs="Arial"/>
                <w:sz w:val="15"/>
                <w:szCs w:val="15"/>
              </w:rPr>
              <w:t>(REL012070)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Christian Life (General)</w:t>
            </w:r>
            <w:r>
              <w:rPr>
                <w:rFonts w:ascii="Arial" w:hAnsi="Arial" w:cs="Arial"/>
                <w:sz w:val="15"/>
                <w:szCs w:val="15"/>
              </w:rPr>
              <w:t>(REL012070)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Personal Growth</w:t>
            </w:r>
            <w:r>
              <w:rPr>
                <w:rFonts w:ascii="Arial" w:hAnsi="Arial" w:cs="Arial"/>
                <w:sz w:val="15"/>
                <w:szCs w:val="15"/>
              </w:rPr>
              <w:t>(REL012070)</w:t>
            </w:r>
            <w:r>
              <w:rPr>
                <w:rFonts w:ascii="Arial" w:hAnsi="Arial" w:cs="Arial"/>
                <w:sz w:val="18"/>
                <w:szCs w:val="18"/>
              </w:rPr>
              <w:br/>
              <w:t>RELIGION (General)</w:t>
            </w:r>
            <w:r>
              <w:rPr>
                <w:rFonts w:ascii="Arial" w:hAnsi="Arial" w:cs="Arial"/>
                <w:sz w:val="15"/>
                <w:szCs w:val="15"/>
              </w:rPr>
              <w:t>(REL012040)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Christian Life (General)</w:t>
            </w:r>
            <w:r>
              <w:rPr>
                <w:rFonts w:ascii="Arial" w:hAnsi="Arial" w:cs="Arial"/>
                <w:sz w:val="15"/>
                <w:szCs w:val="15"/>
              </w:rPr>
              <w:t>(REL012040)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Inspirational</w:t>
            </w:r>
            <w:r>
              <w:rPr>
                <w:rFonts w:ascii="Arial" w:hAnsi="Arial" w:cs="Arial"/>
                <w:sz w:val="15"/>
                <w:szCs w:val="15"/>
              </w:rPr>
              <w:t>(REL012040)</w:t>
            </w:r>
          </w:p>
        </w:tc>
        <w:tc>
          <w:tcPr>
            <w:tcW w:w="150" w:type="dxa"/>
            <w:hideMark/>
          </w:tcPr>
          <w:p w:rsidR="00000000" w:rsidRDefault="001A39D8">
            <w:pPr>
              <w:spacing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0" w:type="dxa"/>
            <w:hideMark/>
          </w:tcPr>
          <w:p w:rsidR="00000000" w:rsidRDefault="001A39D8">
            <w:pPr>
              <w:spacing w:line="240" w:lineRule="atLeast"/>
              <w:jc w:val="center"/>
              <w:divId w:val="810251931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2984B0"/>
                <w:sz w:val="20"/>
                <w:szCs w:val="20"/>
              </w:rPr>
              <w:drawing>
                <wp:inline distT="0" distB="0" distL="0" distR="0">
                  <wp:extent cx="1920240" cy="2926080"/>
                  <wp:effectExtent l="0" t="0" r="3810" b="7620"/>
                  <wp:docPr id="1" name="Picture 1" descr="http://www.johnhuntpublishing.com/assets/docs/books/6460/jhp5a0ee94c79c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ohnhuntpublishing.com/assets/docs/books/6460/jhp5a0ee94c79c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292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1A39D8">
            <w:pPr>
              <w:pStyle w:val="NormalWeb"/>
              <w:spacing w:line="240" w:lineRule="atLeast"/>
              <w:rPr>
                <w:rFonts w:ascii="Arial" w:hAnsi="Arial" w:cs="Arial"/>
                <w:color w:val="2984B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984B0"/>
                <w:sz w:val="20"/>
                <w:szCs w:val="20"/>
              </w:rPr>
              <w:t>Publication Date</w:t>
            </w:r>
            <w:r>
              <w:rPr>
                <w:rFonts w:ascii="Arial" w:hAnsi="Arial" w:cs="Arial"/>
                <w:color w:val="2984B0"/>
                <w:sz w:val="20"/>
                <w:szCs w:val="20"/>
              </w:rPr>
              <w:br/>
              <w:t xml:space="preserve">September 2018 </w:t>
            </w:r>
          </w:p>
          <w:p w:rsidR="00000000" w:rsidRDefault="001A39D8">
            <w:pPr>
              <w:spacing w:after="240" w:line="240" w:lineRule="atLeast"/>
              <w:divId w:val="932711715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Paperback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ISBN: 978-1-78535-788-6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$11.</w:t>
            </w:r>
            <w:proofErr w:type="gramStart"/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t>95  |</w:t>
            </w:r>
            <w:proofErr w:type="gramEnd"/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t>  £7.99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8.5x5.5 inches | 216x140 mm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80PP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e-book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ISBN: 978-1-78535-789-3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$5.99  |  £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t>3.99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Library of Congress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2017951276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A39D8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Distributed to the trade by National Book Network in US; by Orca Marston in UK</w:t>
            </w:r>
            <w:r>
              <w:rPr>
                <w:rFonts w:ascii="Arial" w:hAnsi="Arial" w:cs="Arial"/>
                <w:sz w:val="18"/>
                <w:szCs w:val="18"/>
              </w:rPr>
              <w:br/>
              <w:t>Publisher contact: beccy@jhpbooks.net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5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christian-alternative.com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1A39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A39D8">
            <w:pPr>
              <w:spacing w:line="24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731520" cy="731520"/>
                  <wp:effectExtent l="0" t="0" r="0" b="0"/>
                  <wp:docPr id="2" name="Picture 2" descr="http://johnhuntpublishing.com/assets/images/imprints/5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johnhuntpublishing.com/assets/images/imprints/5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39D8" w:rsidRDefault="001A39D8">
      <w:pPr>
        <w:rPr>
          <w:rFonts w:eastAsia="Times New Roman"/>
        </w:rPr>
      </w:pPr>
    </w:p>
    <w:sectPr w:rsidR="001A39D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32E"/>
    <w:rsid w:val="001A39D8"/>
    <w:rsid w:val="004C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C217E2"/>
  <w15:chartTrackingRefBased/>
  <w15:docId w15:val="{58A5824B-80D7-46F5-8BA0-4455D7DB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93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johnhuntpublishing.com/assets/images/imprints/52.gif" TargetMode="External"/><Relationship Id="rId5" Type="http://schemas.openxmlformats.org/officeDocument/2006/relationships/hyperlink" Target="http://christian-alternative.com" TargetMode="External"/><Relationship Id="rId4" Type="http://schemas.openxmlformats.org/officeDocument/2006/relationships/image" Target="http://www.johnhuntpublishing.com/assets/docs/books/6460/jhp5a0ee94c79c4c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Past Perfect</vt:lpstr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 Perfect</dc:title>
  <dc:subject/>
  <dc:creator>Beccy Conway</dc:creator>
  <cp:keywords/>
  <dc:description/>
  <cp:lastModifiedBy>Beccy Conway</cp:lastModifiedBy>
  <cp:revision>2</cp:revision>
  <dcterms:created xsi:type="dcterms:W3CDTF">2017-12-20T15:35:00Z</dcterms:created>
  <dcterms:modified xsi:type="dcterms:W3CDTF">2017-12-20T15:35:00Z</dcterms:modified>
</cp:coreProperties>
</file>