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0D21D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0D21D5">
            <w:pPr>
              <w:spacing w:line="240" w:lineRule="atLeast"/>
              <w:jc w:val="center"/>
              <w:divId w:val="2028436469"/>
              <w:rPr>
                <w:rFonts w:ascii="Arial" w:eastAsia="Times New Roman" w:hAnsi="Arial" w:cs="Arial"/>
                <w:sz w:val="18"/>
                <w:szCs w:val="18"/>
              </w:rPr>
            </w:pPr>
            <w:r>
              <w:rPr>
                <w:rFonts w:ascii="Arial" w:eastAsia="Times New Roman" w:hAnsi="Arial" w:cs="Arial"/>
                <w:b/>
                <w:bCs/>
                <w:color w:val="299829"/>
                <w:sz w:val="36"/>
                <w:szCs w:val="36"/>
              </w:rPr>
              <w:t>Feral Chickens</w:t>
            </w:r>
            <w:r>
              <w:rPr>
                <w:rFonts w:ascii="Arial" w:eastAsia="Times New Roman" w:hAnsi="Arial" w:cs="Arial"/>
                <w:color w:val="299829"/>
                <w:sz w:val="18"/>
                <w:szCs w:val="18"/>
              </w:rPr>
              <w:br/>
            </w:r>
            <w:r>
              <w:rPr>
                <w:rFonts w:ascii="Arial" w:eastAsia="Times New Roman" w:hAnsi="Arial" w:cs="Arial"/>
                <w:color w:val="299829"/>
                <w:sz w:val="21"/>
                <w:szCs w:val="21"/>
              </w:rPr>
              <w:t>A Hawaiian Comedy</w:t>
            </w:r>
            <w:r>
              <w:rPr>
                <w:rFonts w:ascii="Arial" w:eastAsia="Times New Roman" w:hAnsi="Arial" w:cs="Arial"/>
                <w:color w:val="299829"/>
                <w:sz w:val="18"/>
                <w:szCs w:val="18"/>
              </w:rPr>
              <w:t xml:space="preserve"> </w:t>
            </w:r>
          </w:p>
          <w:p w:rsidR="00000000" w:rsidRDefault="000D21D5">
            <w:pPr>
              <w:pStyle w:val="NormalWeb"/>
              <w:spacing w:line="240" w:lineRule="atLeast"/>
              <w:jc w:val="center"/>
              <w:divId w:val="2028436469"/>
              <w:rPr>
                <w:rFonts w:ascii="Arial" w:hAnsi="Arial" w:cs="Arial"/>
                <w:color w:val="299829"/>
                <w:sz w:val="18"/>
                <w:szCs w:val="18"/>
              </w:rPr>
            </w:pPr>
            <w:r>
              <w:rPr>
                <w:rFonts w:ascii="Arial" w:hAnsi="Arial" w:cs="Arial"/>
                <w:color w:val="299829"/>
                <w:sz w:val="18"/>
                <w:szCs w:val="18"/>
              </w:rPr>
              <w:t>C. McGee</w:t>
            </w:r>
          </w:p>
          <w:p w:rsidR="00E05723" w:rsidRDefault="000D21D5">
            <w:pPr>
              <w:pStyle w:val="NormalWeb"/>
              <w:spacing w:line="240" w:lineRule="atLeast"/>
              <w:rPr>
                <w:rFonts w:ascii="Arial" w:hAnsi="Arial" w:cs="Arial"/>
                <w:sz w:val="18"/>
                <w:szCs w:val="18"/>
              </w:rPr>
            </w:pPr>
            <w:r>
              <w:rPr>
                <w:rFonts w:ascii="Arial" w:hAnsi="Arial" w:cs="Arial"/>
                <w:sz w:val="18"/>
                <w:szCs w:val="18"/>
              </w:rPr>
              <w:t>After coming into unexpected money, Ingrid Kristiansen decides to leave the frigid plains of the Upper Midwest for the surreal beauty of Kauai. Unfortunately, upon arrival, she learns that her idyllic paradise has one serious flaw: the goddamn chickens. Th</w:t>
            </w:r>
            <w:r>
              <w:rPr>
                <w:rFonts w:ascii="Arial" w:hAnsi="Arial" w:cs="Arial"/>
                <w:sz w:val="18"/>
                <w:szCs w:val="18"/>
              </w:rPr>
              <w:t>ose bastards are everywhere, pecking at the ground, pecking at each other, pecking at people’s patience. They ruin paradise. Deciding that the island would be better off without such clucking monstrosities, Ingrid makes it her mission to remove the foul cr</w:t>
            </w:r>
            <w:r>
              <w:rPr>
                <w:rFonts w:ascii="Arial" w:hAnsi="Arial" w:cs="Arial"/>
                <w:sz w:val="18"/>
                <w:szCs w:val="18"/>
              </w:rPr>
              <w:t xml:space="preserve">eatures, no matter the cost... </w:t>
            </w:r>
          </w:p>
          <w:p w:rsidR="00000000" w:rsidRDefault="000D21D5">
            <w:pPr>
              <w:pStyle w:val="NormalWeb"/>
              <w:spacing w:line="240" w:lineRule="atLeast"/>
              <w:rPr>
                <w:rFonts w:ascii="Arial" w:hAnsi="Arial" w:cs="Arial"/>
                <w:sz w:val="18"/>
                <w:szCs w:val="18"/>
              </w:rPr>
            </w:pPr>
            <w:r>
              <w:rPr>
                <w:rFonts w:ascii="Arial" w:hAnsi="Arial" w:cs="Arial"/>
                <w:sz w:val="18"/>
                <w:szCs w:val="18"/>
              </w:rPr>
              <w:t>The hilarious second novel from author C. McGee.</w:t>
            </w:r>
          </w:p>
          <w:p w:rsidR="00E05723" w:rsidRDefault="00E05723">
            <w:pPr>
              <w:pStyle w:val="NormalWeb"/>
              <w:spacing w:line="240" w:lineRule="atLeast"/>
              <w:rPr>
                <w:rFonts w:ascii="Arial" w:hAnsi="Arial" w:cs="Arial"/>
                <w:b/>
                <w:bCs/>
                <w:sz w:val="18"/>
                <w:szCs w:val="18"/>
                <w:u w:val="single"/>
              </w:rPr>
            </w:pPr>
          </w:p>
          <w:p w:rsidR="00000000" w:rsidRDefault="000D21D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Raised in Minnesota, C. McGee currently lives in North Carolina with his wife Beth and their daughter Jo. He is the author of 2016 novel Exteriors and Interiors. Mor</w:t>
            </w:r>
            <w:r>
              <w:rPr>
                <w:rFonts w:ascii="Arial" w:hAnsi="Arial" w:cs="Arial"/>
                <w:sz w:val="18"/>
                <w:szCs w:val="18"/>
              </w:rPr>
              <w:t>e of his writing can be found online at borderlineatbest.com and thedangeratlas.com.</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p>
          <w:p w:rsidR="00000000" w:rsidRDefault="000D21D5">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Exteriors and Interiors (97817853551</w:t>
            </w:r>
            <w:r>
              <w:rPr>
                <w:rFonts w:ascii="Arial" w:hAnsi="Arial" w:cs="Arial"/>
                <w:sz w:val="18"/>
                <w:szCs w:val="18"/>
              </w:rPr>
              <w:t>65), Roundfire, 2016.</w:t>
            </w:r>
          </w:p>
          <w:p w:rsidR="00000000" w:rsidRDefault="000D21D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Online promotional plan including author websites, Facebook Ads, Twitter promotion. Articles on Buzzfeed, Reddit. Pre-publication reviews, online and print. Launch party event and book marketing events, particularly </w:t>
            </w:r>
            <w:r>
              <w:rPr>
                <w:rFonts w:ascii="Arial" w:hAnsi="Arial" w:cs="Arial"/>
                <w:sz w:val="18"/>
                <w:szCs w:val="18"/>
              </w:rPr>
              <w:t>in author's region of Southeast US.</w:t>
            </w:r>
          </w:p>
          <w:p w:rsidR="00000000" w:rsidRDefault="000D21D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funny, complex novel about cultural identity and the </w:t>
            </w:r>
            <w:bookmarkStart w:id="0" w:name="_GoBack"/>
            <w:bookmarkEnd w:id="0"/>
            <w:r w:rsidR="00E05723">
              <w:rPr>
                <w:rFonts w:ascii="Arial" w:hAnsi="Arial" w:cs="Arial"/>
                <w:sz w:val="18"/>
                <w:szCs w:val="18"/>
              </w:rPr>
              <w:t>intricacy</w:t>
            </w:r>
            <w:r>
              <w:rPr>
                <w:rFonts w:ascii="Arial" w:hAnsi="Arial" w:cs="Arial"/>
                <w:sz w:val="18"/>
                <w:szCs w:val="18"/>
              </w:rPr>
              <w:t xml:space="preserve"> and humour of family relationships, set in beautiful Hawaii.</w:t>
            </w:r>
          </w:p>
          <w:p w:rsidR="00000000" w:rsidRDefault="000D21D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Downtown Owl 9781416544197, by Chuck Klosterman </w:t>
            </w:r>
            <w:r>
              <w:rPr>
                <w:rFonts w:ascii="Arial" w:hAnsi="Arial" w:cs="Arial"/>
                <w:sz w:val="18"/>
                <w:szCs w:val="18"/>
              </w:rPr>
              <w:br/>
            </w:r>
            <w:r>
              <w:rPr>
                <w:rFonts w:ascii="Arial" w:hAnsi="Arial" w:cs="Arial"/>
                <w:sz w:val="18"/>
                <w:szCs w:val="18"/>
              </w:rPr>
              <w:t>Scribner; Reprint edition, 2013</w:t>
            </w:r>
          </w:p>
          <w:p w:rsidR="00000000" w:rsidRDefault="000D21D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(FIC060000)</w:t>
            </w:r>
            <w:r>
              <w:rPr>
                <w:rFonts w:ascii="Arial" w:hAnsi="Arial" w:cs="Arial"/>
                <w:sz w:val="18"/>
                <w:szCs w:val="18"/>
              </w:rPr>
              <w:t xml:space="preserve"> -&gt; Humorous (General)</w:t>
            </w:r>
            <w:r>
              <w:rPr>
                <w:rFonts w:ascii="Arial" w:hAnsi="Arial" w:cs="Arial"/>
                <w:sz w:val="15"/>
                <w:szCs w:val="15"/>
              </w:rPr>
              <w:t>(FIC060000)</w:t>
            </w:r>
            <w:r>
              <w:rPr>
                <w:rFonts w:ascii="Arial" w:hAnsi="Arial" w:cs="Arial"/>
                <w:sz w:val="18"/>
                <w:szCs w:val="18"/>
              </w:rPr>
              <w:t xml:space="preserve"> -&gt; Black </w:t>
            </w:r>
            <w:proofErr w:type="spellStart"/>
            <w:r>
              <w:rPr>
                <w:rFonts w:ascii="Arial" w:hAnsi="Arial" w:cs="Arial"/>
                <w:sz w:val="18"/>
                <w:szCs w:val="18"/>
              </w:rPr>
              <w:t>Humor</w:t>
            </w:r>
            <w:proofErr w:type="spellEnd"/>
            <w:r>
              <w:rPr>
                <w:rFonts w:ascii="Arial" w:hAnsi="Arial" w:cs="Arial"/>
                <w:sz w:val="15"/>
                <w:szCs w:val="15"/>
              </w:rPr>
              <w:t>(FIC060000)</w:t>
            </w:r>
            <w:r>
              <w:rPr>
                <w:rFonts w:ascii="Arial" w:hAnsi="Arial" w:cs="Arial"/>
                <w:sz w:val="18"/>
                <w:szCs w:val="18"/>
              </w:rPr>
              <w:br/>
              <w:t>FICTION (General)</w:t>
            </w:r>
            <w:r>
              <w:rPr>
                <w:rFonts w:ascii="Arial" w:hAnsi="Arial" w:cs="Arial"/>
                <w:sz w:val="15"/>
                <w:szCs w:val="15"/>
              </w:rPr>
              <w:t>(FIC058000)</w:t>
            </w:r>
            <w:r>
              <w:rPr>
                <w:rFonts w:ascii="Arial" w:hAnsi="Arial" w:cs="Arial"/>
                <w:sz w:val="18"/>
                <w:szCs w:val="18"/>
              </w:rPr>
              <w:t xml:space="preserve"> -&gt; Holidays</w:t>
            </w:r>
            <w:r>
              <w:rPr>
                <w:rFonts w:ascii="Arial" w:hAnsi="Arial" w:cs="Arial"/>
                <w:sz w:val="15"/>
                <w:szCs w:val="15"/>
              </w:rPr>
              <w:t>(FIC058000)</w:t>
            </w:r>
            <w:r>
              <w:rPr>
                <w:rFonts w:ascii="Arial" w:hAnsi="Arial" w:cs="Arial"/>
                <w:sz w:val="18"/>
                <w:szCs w:val="18"/>
              </w:rPr>
              <w:br/>
              <w:t>FICTION (General)</w:t>
            </w:r>
            <w:r>
              <w:rPr>
                <w:rFonts w:ascii="Arial" w:hAnsi="Arial" w:cs="Arial"/>
                <w:sz w:val="15"/>
                <w:szCs w:val="15"/>
              </w:rPr>
              <w:t>(FIC051000)</w:t>
            </w:r>
            <w:r>
              <w:rPr>
                <w:rFonts w:ascii="Arial" w:hAnsi="Arial" w:cs="Arial"/>
                <w:sz w:val="18"/>
                <w:szCs w:val="18"/>
              </w:rPr>
              <w:t xml:space="preserve"> -&gt; Cultural Heritage</w:t>
            </w:r>
            <w:r>
              <w:rPr>
                <w:rFonts w:ascii="Arial" w:hAnsi="Arial" w:cs="Arial"/>
                <w:sz w:val="15"/>
                <w:szCs w:val="15"/>
              </w:rPr>
              <w:t>(FIC051000)</w:t>
            </w:r>
          </w:p>
        </w:tc>
        <w:tc>
          <w:tcPr>
            <w:tcW w:w="150" w:type="dxa"/>
            <w:hideMark/>
          </w:tcPr>
          <w:p w:rsidR="00000000" w:rsidRDefault="000D21D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0D21D5">
            <w:pPr>
              <w:spacing w:line="240" w:lineRule="atLeast"/>
              <w:jc w:val="center"/>
              <w:divId w:val="38668598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387/jhp59f6f84809c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87/jhp59f6f84809c58.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0D21D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August 2018 </w:t>
            </w:r>
          </w:p>
          <w:p w:rsidR="00000000" w:rsidRDefault="000D21D5">
            <w:pPr>
              <w:spacing w:after="240" w:line="240" w:lineRule="atLeast"/>
              <w:divId w:val="27086394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978-1-78535-790-9</w:t>
            </w:r>
            <w:r>
              <w:rPr>
                <w:rFonts w:ascii="Arial" w:eastAsia="Times New Roman" w:hAnsi="Arial" w:cs="Arial"/>
                <w:color w:val="2984B0"/>
                <w:sz w:val="20"/>
                <w:szCs w:val="20"/>
              </w:rPr>
              <w:br/>
              <w:t>$18.</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978-1-78535-791-6</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2017948401</w:t>
            </w:r>
          </w:p>
        </w:tc>
      </w:tr>
      <w:tr w:rsidR="00000000">
        <w:trPr>
          <w:tblCellSpacing w:w="15" w:type="dxa"/>
        </w:trPr>
        <w:tc>
          <w:tcPr>
            <w:tcW w:w="0" w:type="auto"/>
            <w:vAlign w:val="center"/>
            <w:hideMark/>
          </w:tcPr>
          <w:p w:rsidR="00000000" w:rsidRDefault="000D21D5">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0D21D5">
            <w:pPr>
              <w:rPr>
                <w:rFonts w:ascii="Arial" w:hAnsi="Arial" w:cs="Arial"/>
                <w:sz w:val="18"/>
                <w:szCs w:val="18"/>
              </w:rPr>
            </w:pPr>
          </w:p>
        </w:tc>
        <w:tc>
          <w:tcPr>
            <w:tcW w:w="0" w:type="auto"/>
            <w:vAlign w:val="center"/>
            <w:hideMark/>
          </w:tcPr>
          <w:p w:rsidR="00000000" w:rsidRDefault="000D21D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0D21D5" w:rsidRDefault="000D21D5">
      <w:pPr>
        <w:rPr>
          <w:rFonts w:eastAsia="Times New Roman"/>
        </w:rPr>
      </w:pPr>
    </w:p>
    <w:sectPr w:rsidR="000D21D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05723"/>
    <w:rsid w:val="000D21D5"/>
    <w:rsid w:val="00E0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5F4D1"/>
  <w15:chartTrackingRefBased/>
  <w15:docId w15:val="{44CEACC2-615F-4DE6-A018-F3C3FFE1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3944">
      <w:marLeft w:val="0"/>
      <w:marRight w:val="0"/>
      <w:marTop w:val="0"/>
      <w:marBottom w:val="0"/>
      <w:divBdr>
        <w:top w:val="none" w:sz="0" w:space="0" w:color="auto"/>
        <w:left w:val="none" w:sz="0" w:space="0" w:color="auto"/>
        <w:bottom w:val="none" w:sz="0" w:space="0" w:color="auto"/>
        <w:right w:val="none" w:sz="0" w:space="0" w:color="auto"/>
      </w:divBdr>
    </w:div>
    <w:div w:id="386685985">
      <w:marLeft w:val="0"/>
      <w:marRight w:val="0"/>
      <w:marTop w:val="0"/>
      <w:marBottom w:val="0"/>
      <w:divBdr>
        <w:top w:val="none" w:sz="0" w:space="0" w:color="auto"/>
        <w:left w:val="none" w:sz="0" w:space="0" w:color="auto"/>
        <w:bottom w:val="none" w:sz="0" w:space="0" w:color="auto"/>
        <w:right w:val="none" w:sz="0" w:space="0" w:color="auto"/>
      </w:divBdr>
    </w:div>
    <w:div w:id="202843646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13.gif" TargetMode="External"/><Relationship Id="rId3" Type="http://schemas.openxmlformats.org/officeDocument/2006/relationships/webSettings" Target="webSettings.xml"/><Relationship Id="rId7" Type="http://schemas.openxmlformats.org/officeDocument/2006/relationships/hyperlink" Target="http://roundfir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387/jhp59f6f84809c58.jpg" TargetMode="External"/><Relationship Id="rId5" Type="http://schemas.openxmlformats.org/officeDocument/2006/relationships/hyperlink" Target="http://www.thedangeratlas.com" TargetMode="External"/><Relationship Id="rId10" Type="http://schemas.openxmlformats.org/officeDocument/2006/relationships/theme" Target="theme/theme1.xml"/><Relationship Id="rId4" Type="http://schemas.openxmlformats.org/officeDocument/2006/relationships/hyperlink" Target="http://borderlineatbes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Feral Chickens</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Feral Chickens</dc:title>
  <dc:subject/>
  <dc:creator>Beccy Conway</dc:creator>
  <cp:keywords/>
  <dc:description/>
  <cp:lastModifiedBy>Beccy Conway</cp:lastModifiedBy>
  <cp:revision>2</cp:revision>
  <dcterms:created xsi:type="dcterms:W3CDTF">2017-11-07T17:28:00Z</dcterms:created>
  <dcterms:modified xsi:type="dcterms:W3CDTF">2017-11-07T17:28:00Z</dcterms:modified>
</cp:coreProperties>
</file>