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3D4F592D" w14:textId="77777777">
        <w:trPr>
          <w:tblCellSpacing w:w="15" w:type="dxa"/>
        </w:trPr>
        <w:tc>
          <w:tcPr>
            <w:tcW w:w="0" w:type="auto"/>
            <w:gridSpan w:val="3"/>
            <w:vAlign w:val="center"/>
            <w:hideMark/>
          </w:tcPr>
          <w:p w14:paraId="76EB5601" w14:textId="77777777" w:rsidR="00000000" w:rsidRDefault="0054788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Iff Books</w:t>
            </w:r>
            <w:r>
              <w:rPr>
                <w:rFonts w:ascii="Arial" w:eastAsia="Times New Roman" w:hAnsi="Arial" w:cs="Arial"/>
                <w:sz w:val="17"/>
                <w:szCs w:val="17"/>
              </w:rPr>
              <w:t xml:space="preserve"> - announces the new title</w:t>
            </w:r>
          </w:p>
        </w:tc>
      </w:tr>
      <w:tr w:rsidR="00000000" w14:paraId="60483502" w14:textId="77777777">
        <w:trPr>
          <w:tblCellSpacing w:w="15" w:type="dxa"/>
        </w:trPr>
        <w:tc>
          <w:tcPr>
            <w:tcW w:w="7650" w:type="dxa"/>
            <w:hideMark/>
          </w:tcPr>
          <w:p w14:paraId="281CF415" w14:textId="77777777" w:rsidR="00000000" w:rsidRDefault="0054788A">
            <w:pPr>
              <w:spacing w:line="240" w:lineRule="atLeast"/>
              <w:jc w:val="center"/>
              <w:divId w:val="1232807978"/>
              <w:rPr>
                <w:rFonts w:ascii="Arial" w:eastAsia="Times New Roman" w:hAnsi="Arial" w:cs="Arial"/>
                <w:sz w:val="18"/>
                <w:szCs w:val="18"/>
              </w:rPr>
            </w:pPr>
            <w:r>
              <w:rPr>
                <w:rFonts w:ascii="Arial" w:eastAsia="Times New Roman" w:hAnsi="Arial" w:cs="Arial"/>
                <w:b/>
                <w:bCs/>
                <w:color w:val="1C50D6"/>
                <w:sz w:val="36"/>
                <w:szCs w:val="36"/>
              </w:rPr>
              <w:t>Idea of the World, The</w:t>
            </w:r>
            <w:r>
              <w:rPr>
                <w:rFonts w:ascii="Arial" w:eastAsia="Times New Roman" w:hAnsi="Arial" w:cs="Arial"/>
                <w:color w:val="1C50D6"/>
                <w:sz w:val="18"/>
                <w:szCs w:val="18"/>
              </w:rPr>
              <w:br/>
            </w:r>
            <w:r>
              <w:rPr>
                <w:rFonts w:ascii="Arial" w:eastAsia="Times New Roman" w:hAnsi="Arial" w:cs="Arial"/>
                <w:color w:val="1C50D6"/>
                <w:sz w:val="21"/>
                <w:szCs w:val="21"/>
              </w:rPr>
              <w:t>A multi-disciplinary argument for the mental nature of reality</w:t>
            </w:r>
            <w:r>
              <w:rPr>
                <w:rFonts w:ascii="Arial" w:eastAsia="Times New Roman" w:hAnsi="Arial" w:cs="Arial"/>
                <w:color w:val="1C50D6"/>
                <w:sz w:val="18"/>
                <w:szCs w:val="18"/>
              </w:rPr>
              <w:t xml:space="preserve"> </w:t>
            </w:r>
          </w:p>
          <w:p w14:paraId="79CC9035" w14:textId="77777777" w:rsidR="00000000" w:rsidRDefault="0054788A">
            <w:pPr>
              <w:pStyle w:val="NormalWeb"/>
              <w:spacing w:line="240" w:lineRule="atLeast"/>
              <w:jc w:val="center"/>
              <w:divId w:val="1232807978"/>
              <w:rPr>
                <w:rFonts w:ascii="Arial" w:hAnsi="Arial" w:cs="Arial"/>
                <w:color w:val="1C50D6"/>
                <w:sz w:val="18"/>
                <w:szCs w:val="18"/>
              </w:rPr>
            </w:pPr>
            <w:r>
              <w:rPr>
                <w:rFonts w:ascii="Arial" w:hAnsi="Arial" w:cs="Arial"/>
                <w:color w:val="1C50D6"/>
                <w:sz w:val="18"/>
                <w:szCs w:val="18"/>
              </w:rPr>
              <w:t>Bernardo Kastrup</w:t>
            </w:r>
          </w:p>
          <w:p w14:paraId="37C54581" w14:textId="0A3ACA8E" w:rsidR="00000000" w:rsidRDefault="0054788A">
            <w:pPr>
              <w:pStyle w:val="NormalWeb"/>
              <w:spacing w:line="240" w:lineRule="atLeast"/>
              <w:rPr>
                <w:rFonts w:ascii="Arial" w:hAnsi="Arial" w:cs="Arial"/>
                <w:sz w:val="18"/>
                <w:szCs w:val="18"/>
              </w:rPr>
            </w:pPr>
            <w:r>
              <w:rPr>
                <w:rFonts w:ascii="Arial" w:hAnsi="Arial" w:cs="Arial"/>
                <w:sz w:val="18"/>
                <w:szCs w:val="18"/>
              </w:rPr>
              <w:t xml:space="preserve">The Idea of the World offers a grounded alternative to the frenzy of unrestrained abstractions and unexamined assumptions in philosophy and science </w:t>
            </w:r>
            <w:r>
              <w:rPr>
                <w:rFonts w:ascii="Arial" w:hAnsi="Arial" w:cs="Arial"/>
                <w:sz w:val="18"/>
                <w:szCs w:val="18"/>
              </w:rPr>
              <w:t>today. This book examines what can be learned about the nature of reality based on conceptual parsimony, straightforward logic and empirical evidence from fields as diverse as physics and neuroscience. It compiles an overarching case for idealism - the not</w:t>
            </w:r>
            <w:r>
              <w:rPr>
                <w:rFonts w:ascii="Arial" w:hAnsi="Arial" w:cs="Arial"/>
                <w:sz w:val="18"/>
                <w:szCs w:val="18"/>
              </w:rPr>
              <w:t>ion that reality is essentially mental - from ten original articles the author has previously published in leading academic journals. The case begins with an exposition of the logical fallacies</w:t>
            </w:r>
            <w:r>
              <w:rPr>
                <w:rFonts w:ascii="Arial" w:hAnsi="Arial" w:cs="Arial"/>
                <w:sz w:val="18"/>
                <w:szCs w:val="18"/>
              </w:rPr>
              <w:t xml:space="preserve"> of the reigning physicalist ontolo</w:t>
            </w:r>
            <w:r>
              <w:rPr>
                <w:rFonts w:ascii="Arial" w:hAnsi="Arial" w:cs="Arial"/>
                <w:sz w:val="18"/>
                <w:szCs w:val="18"/>
              </w:rPr>
              <w:t xml:space="preserve">gy and its popular alternatives, such as bottom-up </w:t>
            </w:r>
            <w:proofErr w:type="spellStart"/>
            <w:r>
              <w:rPr>
                <w:rFonts w:ascii="Arial" w:hAnsi="Arial" w:cs="Arial"/>
                <w:sz w:val="18"/>
                <w:szCs w:val="18"/>
              </w:rPr>
              <w:t>panpsychism</w:t>
            </w:r>
            <w:proofErr w:type="spellEnd"/>
            <w:r>
              <w:rPr>
                <w:rFonts w:ascii="Arial" w:hAnsi="Arial" w:cs="Arial"/>
                <w:sz w:val="18"/>
                <w:szCs w:val="18"/>
              </w:rPr>
              <w:t xml:space="preserve">. It then advances a compelling formulation of idealism that elegantly makes sense of - and reconciles - classical and quantum worlds. The main objections to idealism are systematically refuted </w:t>
            </w:r>
            <w:r>
              <w:rPr>
                <w:rFonts w:ascii="Arial" w:hAnsi="Arial" w:cs="Arial"/>
                <w:sz w:val="18"/>
                <w:szCs w:val="18"/>
              </w:rPr>
              <w:t>and empir</w:t>
            </w:r>
            <w:bookmarkStart w:id="0" w:name="_GoBack"/>
            <w:bookmarkEnd w:id="0"/>
            <w:r>
              <w:rPr>
                <w:rFonts w:ascii="Arial" w:hAnsi="Arial" w:cs="Arial"/>
                <w:sz w:val="18"/>
                <w:szCs w:val="18"/>
              </w:rPr>
              <w:t>ical evidence is reviewed that corroborates the formulation presented here. The book closes with an analysis of the hidden psychological motivations behind mainstream physicalism and the implications of idealism for the way we relate to the world.</w:t>
            </w:r>
          </w:p>
          <w:p w14:paraId="26083045" w14:textId="77777777" w:rsidR="00000000" w:rsidRDefault="0054788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Bernardo Kastrup has a Ph.D. in computer engineering and has been a scientist in some of the world's foremost scientific laboratories. He researches and writes about metaphysics and philosophy of mind. He currently lives in </w:t>
            </w:r>
            <w:proofErr w:type="spellStart"/>
            <w:r>
              <w:rPr>
                <w:rFonts w:ascii="Arial" w:hAnsi="Arial" w:cs="Arial"/>
                <w:sz w:val="18"/>
                <w:szCs w:val="18"/>
              </w:rPr>
              <w:t>Veldhoven</w:t>
            </w:r>
            <w:proofErr w:type="spellEnd"/>
            <w:r>
              <w:rPr>
                <w:rFonts w:ascii="Arial" w:hAnsi="Arial" w:cs="Arial"/>
                <w:sz w:val="18"/>
                <w:szCs w:val="18"/>
              </w:rPr>
              <w:t>, Netherlan</w:t>
            </w:r>
            <w:r>
              <w:rPr>
                <w:rFonts w:ascii="Arial" w:hAnsi="Arial" w:cs="Arial"/>
                <w:sz w:val="18"/>
                <w:szCs w:val="18"/>
              </w:rPr>
              <w:t>ds.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BernardoKastrup" w:history="1">
              <w:r>
                <w:rPr>
                  <w:rStyle w:val="Hyperlink"/>
                  <w:rFonts w:ascii="Arial" w:hAnsi="Arial" w:cs="Arial"/>
                  <w:sz w:val="18"/>
                  <w:szCs w:val="18"/>
                </w:rPr>
                <w:t>Twitter</w:t>
              </w:r>
            </w:hyperlink>
          </w:p>
          <w:p w14:paraId="233088B5" w14:textId="4E89F52A" w:rsidR="00000000" w:rsidRDefault="0054788A">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sidR="008161BE" w:rsidRPr="008161BE">
              <w:rPr>
                <w:rFonts w:ascii="Arial" w:hAnsi="Arial" w:cs="Arial"/>
                <w:sz w:val="18"/>
                <w:szCs w:val="18"/>
              </w:rPr>
              <w:t>Brief Peeks Beyond (9781785350184), 2015, Iff Books</w:t>
            </w:r>
            <w:r w:rsidR="008161BE">
              <w:rPr>
                <w:rFonts w:ascii="Arial" w:hAnsi="Arial" w:cs="Arial"/>
                <w:sz w:val="18"/>
                <w:szCs w:val="18"/>
              </w:rPr>
              <w:t xml:space="preserve">. </w:t>
            </w:r>
            <w:r>
              <w:rPr>
                <w:rFonts w:ascii="Arial" w:hAnsi="Arial" w:cs="Arial"/>
                <w:sz w:val="18"/>
                <w:szCs w:val="18"/>
              </w:rPr>
              <w:t>Why Materialism Is Baloney</w:t>
            </w:r>
            <w:r w:rsidR="008161BE">
              <w:rPr>
                <w:rFonts w:ascii="Arial" w:hAnsi="Arial" w:cs="Arial"/>
                <w:sz w:val="18"/>
                <w:szCs w:val="18"/>
              </w:rPr>
              <w:t xml:space="preserve"> </w:t>
            </w:r>
            <w:r>
              <w:rPr>
                <w:rFonts w:ascii="Arial" w:hAnsi="Arial" w:cs="Arial"/>
                <w:sz w:val="18"/>
                <w:szCs w:val="18"/>
              </w:rPr>
              <w:t>(9781782793625), 2014, Iff Books</w:t>
            </w:r>
            <w:r>
              <w:rPr>
                <w:rFonts w:ascii="Arial" w:hAnsi="Arial" w:cs="Arial"/>
                <w:sz w:val="18"/>
                <w:szCs w:val="18"/>
              </w:rPr>
              <w:t>.</w:t>
            </w:r>
            <w:r w:rsidR="008161BE">
              <w:rPr>
                <w:rFonts w:ascii="Arial" w:hAnsi="Arial" w:cs="Arial"/>
                <w:sz w:val="18"/>
                <w:szCs w:val="18"/>
              </w:rPr>
              <w:t xml:space="preserve"> </w:t>
            </w:r>
          </w:p>
          <w:p w14:paraId="17F93FBA" w14:textId="77777777" w:rsidR="00000000" w:rsidRDefault="0054788A">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It is hard to find a book that would not just repeat works already published but instead build on them and present a coherent whole. The Idea </w:t>
            </w:r>
            <w:r>
              <w:rPr>
                <w:rFonts w:ascii="Arial" w:hAnsi="Arial" w:cs="Arial"/>
                <w:i/>
                <w:iCs/>
                <w:sz w:val="18"/>
                <w:szCs w:val="18"/>
              </w:rPr>
              <w:t>of the World does this marvellously. By articulating his ontology precisely, Bernardo builds a formidable castle of potent ideas.</w:t>
            </w:r>
            <w:r>
              <w:rPr>
                <w:rFonts w:ascii="Arial" w:hAnsi="Arial" w:cs="Arial"/>
                <w:i/>
                <w:iCs/>
                <w:sz w:val="18"/>
                <w:szCs w:val="18"/>
              </w:rPr>
              <w:br/>
            </w:r>
            <w:proofErr w:type="spellStart"/>
            <w:r>
              <w:rPr>
                <w:rFonts w:ascii="Arial" w:hAnsi="Arial" w:cs="Arial"/>
                <w:b/>
                <w:bCs/>
                <w:i/>
                <w:iCs/>
                <w:sz w:val="18"/>
                <w:szCs w:val="18"/>
              </w:rPr>
              <w:t>Menas</w:t>
            </w:r>
            <w:proofErr w:type="spellEnd"/>
            <w:r>
              <w:rPr>
                <w:rFonts w:ascii="Arial" w:hAnsi="Arial" w:cs="Arial"/>
                <w:b/>
                <w:bCs/>
                <w:i/>
                <w:iCs/>
                <w:sz w:val="18"/>
                <w:szCs w:val="18"/>
              </w:rPr>
              <w:t xml:space="preserve"> C. </w:t>
            </w:r>
            <w:proofErr w:type="spellStart"/>
            <w:r>
              <w:rPr>
                <w:rFonts w:ascii="Arial" w:hAnsi="Arial" w:cs="Arial"/>
                <w:b/>
                <w:bCs/>
                <w:i/>
                <w:iCs/>
                <w:sz w:val="18"/>
                <w:szCs w:val="18"/>
              </w:rPr>
              <w:t>Kafatos</w:t>
            </w:r>
            <w:proofErr w:type="spellEnd"/>
          </w:p>
          <w:p w14:paraId="500E9058" w14:textId="205E35CD" w:rsidR="00000000" w:rsidRDefault="0054788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Articles in</w:t>
            </w:r>
            <w:r w:rsidR="008161BE">
              <w:rPr>
                <w:rFonts w:ascii="Arial" w:hAnsi="Arial" w:cs="Arial"/>
                <w:sz w:val="18"/>
                <w:szCs w:val="18"/>
              </w:rPr>
              <w:t xml:space="preserve"> </w:t>
            </w:r>
            <w:r>
              <w:rPr>
                <w:rFonts w:ascii="Arial" w:hAnsi="Arial" w:cs="Arial"/>
                <w:sz w:val="18"/>
                <w:szCs w:val="18"/>
              </w:rPr>
              <w:t>magazines including Scientific American</w:t>
            </w:r>
            <w:r>
              <w:rPr>
                <w:rFonts w:ascii="Arial" w:hAnsi="Arial" w:cs="Arial"/>
                <w:sz w:val="18"/>
                <w:szCs w:val="18"/>
              </w:rPr>
              <w:t xml:space="preserve">. Source key pre-publication endorsements from </w:t>
            </w:r>
            <w:r>
              <w:rPr>
                <w:rFonts w:ascii="Arial" w:hAnsi="Arial" w:cs="Arial"/>
                <w:sz w:val="18"/>
                <w:szCs w:val="18"/>
              </w:rPr>
              <w:t>several Nobel Prize laureates to whom author is connected. Pos</w:t>
            </w:r>
            <w:r w:rsidR="008161BE">
              <w:rPr>
                <w:rFonts w:ascii="Arial" w:hAnsi="Arial" w:cs="Arial"/>
                <w:sz w:val="18"/>
                <w:szCs w:val="18"/>
              </w:rPr>
              <w:t>t</w:t>
            </w:r>
            <w:r>
              <w:rPr>
                <w:rFonts w:ascii="Arial" w:hAnsi="Arial" w:cs="Arial"/>
                <w:sz w:val="18"/>
                <w:szCs w:val="18"/>
              </w:rPr>
              <w:t xml:space="preserve"> </w:t>
            </w:r>
            <w:r w:rsidR="008161BE">
              <w:rPr>
                <w:rFonts w:ascii="Arial" w:hAnsi="Arial" w:cs="Arial"/>
                <w:sz w:val="18"/>
                <w:szCs w:val="18"/>
              </w:rPr>
              <w:t>i</w:t>
            </w:r>
            <w:r>
              <w:rPr>
                <w:rFonts w:ascii="Arial" w:hAnsi="Arial" w:cs="Arial"/>
                <w:sz w:val="18"/>
                <w:szCs w:val="18"/>
              </w:rPr>
              <w:t>deas from the book in online discussion groups.</w:t>
            </w:r>
            <w:r w:rsidR="008161BE">
              <w:rPr>
                <w:rFonts w:ascii="Arial" w:hAnsi="Arial" w:cs="Arial"/>
                <w:sz w:val="18"/>
                <w:szCs w:val="18"/>
              </w:rPr>
              <w:t xml:space="preserve"> E</w:t>
            </w:r>
            <w:r>
              <w:rPr>
                <w:rFonts w:ascii="Arial" w:hAnsi="Arial" w:cs="Arial"/>
                <w:sz w:val="18"/>
                <w:szCs w:val="18"/>
              </w:rPr>
              <w:t>vent</w:t>
            </w:r>
            <w:r>
              <w:rPr>
                <w:rFonts w:ascii="Arial" w:hAnsi="Arial" w:cs="Arial"/>
                <w:sz w:val="18"/>
                <w:szCs w:val="18"/>
              </w:rPr>
              <w:t xml:space="preserve">s </w:t>
            </w:r>
            <w:r>
              <w:rPr>
                <w:rFonts w:ascii="Arial" w:hAnsi="Arial" w:cs="Arial"/>
                <w:sz w:val="18"/>
                <w:szCs w:val="18"/>
              </w:rPr>
              <w:t xml:space="preserve">such as </w:t>
            </w:r>
            <w:r w:rsidR="008161BE">
              <w:rPr>
                <w:rFonts w:ascii="Arial" w:hAnsi="Arial" w:cs="Arial"/>
                <w:sz w:val="18"/>
                <w:szCs w:val="18"/>
              </w:rPr>
              <w:t xml:space="preserve">NYU </w:t>
            </w:r>
            <w:r>
              <w:rPr>
                <w:rFonts w:ascii="Arial" w:hAnsi="Arial" w:cs="Arial"/>
                <w:sz w:val="18"/>
                <w:szCs w:val="18"/>
              </w:rPr>
              <w:t>Idealism Worksh</w:t>
            </w:r>
            <w:r w:rsidR="008161BE">
              <w:rPr>
                <w:rFonts w:ascii="Arial" w:hAnsi="Arial" w:cs="Arial"/>
                <w:sz w:val="18"/>
                <w:szCs w:val="18"/>
              </w:rPr>
              <w:t>op held</w:t>
            </w:r>
            <w:r>
              <w:rPr>
                <w:rFonts w:ascii="Arial" w:hAnsi="Arial" w:cs="Arial"/>
                <w:sz w:val="18"/>
                <w:szCs w:val="18"/>
              </w:rPr>
              <w:t xml:space="preserve"> in Shanghai, China.</w:t>
            </w:r>
          </w:p>
          <w:p w14:paraId="59C46EA3" w14:textId="77777777" w:rsidR="00000000" w:rsidRDefault="0054788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first truly multi-disciplinary investigation of the nature of reality, encompassing fields as varied as ontology, quantum physics, biology, neuroscience a</w:t>
            </w:r>
            <w:r>
              <w:rPr>
                <w:rFonts w:ascii="Arial" w:hAnsi="Arial" w:cs="Arial"/>
                <w:sz w:val="18"/>
                <w:szCs w:val="18"/>
              </w:rPr>
              <w:t>nd psychology.</w:t>
            </w:r>
          </w:p>
          <w:p w14:paraId="5FD547EB" w14:textId="659076E3" w:rsidR="00000000" w:rsidRDefault="0054788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Mind and Cosmos</w:t>
            </w:r>
            <w:r w:rsidR="008161BE">
              <w:rPr>
                <w:rFonts w:ascii="Arial" w:hAnsi="Arial" w:cs="Arial"/>
                <w:sz w:val="18"/>
                <w:szCs w:val="18"/>
              </w:rPr>
              <w:t xml:space="preserve"> </w:t>
            </w:r>
            <w:r w:rsidR="008161BE" w:rsidRPr="008161BE">
              <w:rPr>
                <w:rFonts w:ascii="Arial" w:hAnsi="Arial" w:cs="Arial"/>
                <w:sz w:val="18"/>
                <w:szCs w:val="18"/>
              </w:rPr>
              <w:t>9780199919758</w:t>
            </w:r>
            <w:r>
              <w:rPr>
                <w:rFonts w:ascii="Arial" w:hAnsi="Arial" w:cs="Arial"/>
                <w:sz w:val="18"/>
                <w:szCs w:val="18"/>
              </w:rPr>
              <w:t>, by Thomas Nagel</w:t>
            </w:r>
            <w:r>
              <w:rPr>
                <w:rFonts w:ascii="Arial" w:hAnsi="Arial" w:cs="Arial"/>
                <w:sz w:val="18"/>
                <w:szCs w:val="18"/>
              </w:rPr>
              <w:br/>
              <w:t>Oxford University Press</w:t>
            </w:r>
            <w:r w:rsidR="008161BE">
              <w:rPr>
                <w:rFonts w:ascii="Arial" w:hAnsi="Arial" w:cs="Arial"/>
                <w:sz w:val="18"/>
                <w:szCs w:val="18"/>
              </w:rPr>
              <w:t xml:space="preserve"> USA</w:t>
            </w:r>
            <w:r>
              <w:rPr>
                <w:rFonts w:ascii="Arial" w:hAnsi="Arial" w:cs="Arial"/>
                <w:sz w:val="18"/>
                <w:szCs w:val="18"/>
              </w:rPr>
              <w:t>, 2012</w:t>
            </w:r>
          </w:p>
          <w:p w14:paraId="1434E102" w14:textId="77777777" w:rsidR="00000000" w:rsidRDefault="0054788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(PHI013000)</w:t>
            </w:r>
            <w:r>
              <w:rPr>
                <w:rFonts w:ascii="Arial" w:hAnsi="Arial" w:cs="Arial"/>
                <w:sz w:val="18"/>
                <w:szCs w:val="18"/>
              </w:rPr>
              <w:t xml:space="preserve"> -&gt; Metaphysics</w:t>
            </w:r>
            <w:r>
              <w:rPr>
                <w:rFonts w:ascii="Arial" w:hAnsi="Arial" w:cs="Arial"/>
                <w:sz w:val="15"/>
                <w:szCs w:val="15"/>
              </w:rPr>
              <w:t>(PHI013000)</w:t>
            </w:r>
            <w:r>
              <w:rPr>
                <w:rFonts w:ascii="Arial" w:hAnsi="Arial" w:cs="Arial"/>
                <w:sz w:val="18"/>
                <w:szCs w:val="18"/>
              </w:rPr>
              <w:br/>
              <w:t>SCIENCE (Ge</w:t>
            </w:r>
            <w:r>
              <w:rPr>
                <w:rFonts w:ascii="Arial" w:hAnsi="Arial" w:cs="Arial"/>
                <w:sz w:val="18"/>
                <w:szCs w:val="18"/>
              </w:rPr>
              <w:t>neral)</w:t>
            </w:r>
            <w:r>
              <w:rPr>
                <w:rFonts w:ascii="Arial" w:hAnsi="Arial" w:cs="Arial"/>
                <w:sz w:val="15"/>
                <w:szCs w:val="15"/>
              </w:rPr>
              <w:t>(SCI057000)</w:t>
            </w:r>
            <w:r>
              <w:rPr>
                <w:rFonts w:ascii="Arial" w:hAnsi="Arial" w:cs="Arial"/>
                <w:sz w:val="18"/>
                <w:szCs w:val="18"/>
              </w:rPr>
              <w:t xml:space="preserve"> -&gt; Physics (General)</w:t>
            </w:r>
            <w:r>
              <w:rPr>
                <w:rFonts w:ascii="Arial" w:hAnsi="Arial" w:cs="Arial"/>
                <w:sz w:val="15"/>
                <w:szCs w:val="15"/>
              </w:rPr>
              <w:t>(SCI057000)</w:t>
            </w:r>
            <w:r>
              <w:rPr>
                <w:rFonts w:ascii="Arial" w:hAnsi="Arial" w:cs="Arial"/>
                <w:sz w:val="18"/>
                <w:szCs w:val="18"/>
              </w:rPr>
              <w:t xml:space="preserve"> -&gt; Quantum Theory</w:t>
            </w:r>
            <w:r>
              <w:rPr>
                <w:rFonts w:ascii="Arial" w:hAnsi="Arial" w:cs="Arial"/>
                <w:sz w:val="15"/>
                <w:szCs w:val="15"/>
              </w:rPr>
              <w:t>(SCI057000)</w:t>
            </w:r>
            <w:r>
              <w:rPr>
                <w:rFonts w:ascii="Arial" w:hAnsi="Arial" w:cs="Arial"/>
                <w:sz w:val="18"/>
                <w:szCs w:val="18"/>
              </w:rPr>
              <w:br/>
              <w:t>PSYCHOLOGY (General)</w:t>
            </w:r>
            <w:r>
              <w:rPr>
                <w:rFonts w:ascii="Arial" w:hAnsi="Arial" w:cs="Arial"/>
                <w:sz w:val="15"/>
                <w:szCs w:val="15"/>
              </w:rPr>
              <w:t>(PSY008000)</w:t>
            </w:r>
            <w:r>
              <w:rPr>
                <w:rFonts w:ascii="Arial" w:hAnsi="Arial" w:cs="Arial"/>
                <w:sz w:val="18"/>
                <w:szCs w:val="18"/>
              </w:rPr>
              <w:t xml:space="preserve"> -&gt; Cognitive Psychology &amp; Cognition</w:t>
            </w:r>
            <w:r>
              <w:rPr>
                <w:rFonts w:ascii="Arial" w:hAnsi="Arial" w:cs="Arial"/>
                <w:sz w:val="15"/>
                <w:szCs w:val="15"/>
              </w:rPr>
              <w:t>(PSY008000)</w:t>
            </w:r>
          </w:p>
        </w:tc>
        <w:tc>
          <w:tcPr>
            <w:tcW w:w="150" w:type="dxa"/>
            <w:hideMark/>
          </w:tcPr>
          <w:p w14:paraId="4BA8CD03" w14:textId="77777777" w:rsidR="00000000" w:rsidRDefault="0054788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25CDCA47" w14:textId="77777777" w:rsidR="00000000" w:rsidRDefault="0054788A">
            <w:pPr>
              <w:spacing w:line="240" w:lineRule="atLeast"/>
              <w:jc w:val="center"/>
              <w:divId w:val="158394720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62A95D33" wp14:editId="166961BE">
                  <wp:extent cx="1905000" cy="2952750"/>
                  <wp:effectExtent l="0" t="0" r="0" b="0"/>
                  <wp:docPr id="1" name="Picture 1" descr="http://www.johnhuntpublishing.com/assets/docs/books/6385/jhp5b06d4ea07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85/jhp5b06d4ea07da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62D5C5A1" w14:textId="77777777" w:rsidR="00000000" w:rsidRDefault="0054788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14:paraId="3E0BA866" w14:textId="77777777" w:rsidR="00000000" w:rsidRDefault="0054788A">
            <w:pPr>
              <w:spacing w:after="240" w:line="240" w:lineRule="atLeast"/>
              <w:divId w:val="1340112749"/>
              <w:rPr>
                <w:rFonts w:ascii="Arial" w:eastAsia="Times New Roman" w:hAnsi="Arial" w:cs="Arial"/>
                <w:color w:val="2984B0"/>
                <w:sz w:val="20"/>
                <w:szCs w:val="20"/>
              </w:rPr>
            </w:pPr>
            <w:r>
              <w:rPr>
                <w:rFonts w:ascii="Arial" w:eastAsia="Times New Roman" w:hAnsi="Arial" w:cs="Arial"/>
                <w:b/>
                <w:bCs/>
                <w:color w:val="2984B0"/>
                <w:sz w:val="20"/>
                <w:szCs w:val="20"/>
              </w:rPr>
              <w:t>Pape</w:t>
            </w:r>
            <w:r>
              <w:rPr>
                <w:rFonts w:ascii="Arial" w:eastAsia="Times New Roman" w:hAnsi="Arial" w:cs="Arial"/>
                <w:b/>
                <w:bCs/>
                <w:color w:val="2984B0"/>
                <w:sz w:val="20"/>
                <w:szCs w:val="20"/>
              </w:rPr>
              <w:t>rback</w:t>
            </w:r>
            <w:r>
              <w:rPr>
                <w:rFonts w:ascii="Arial" w:eastAsia="Times New Roman" w:hAnsi="Arial" w:cs="Arial"/>
                <w:color w:val="2984B0"/>
                <w:sz w:val="20"/>
                <w:szCs w:val="20"/>
              </w:rPr>
              <w:br/>
              <w:t>ISBN: 978-1-78535-739-8</w:t>
            </w:r>
            <w:r>
              <w:rPr>
                <w:rFonts w:ascii="Arial" w:eastAsia="Times New Roman" w:hAnsi="Arial" w:cs="Arial"/>
                <w:color w:val="2984B0"/>
                <w:sz w:val="20"/>
                <w:szCs w:val="20"/>
              </w:rPr>
              <w:br/>
              <w:t>$22.</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978-1-78535-740-4</w:t>
            </w:r>
            <w:r>
              <w:rPr>
                <w:rFonts w:ascii="Arial" w:eastAsia="Times New Roman" w:hAnsi="Arial" w:cs="Arial"/>
                <w:color w:val="2984B0"/>
                <w:sz w:val="20"/>
                <w:szCs w:val="20"/>
              </w:rPr>
              <w:br/>
              <w:t>$17.99  |  £11.99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2017960354</w:t>
            </w:r>
          </w:p>
        </w:tc>
      </w:tr>
      <w:tr w:rsidR="00000000" w14:paraId="0A730979" w14:textId="77777777">
        <w:trPr>
          <w:tblCellSpacing w:w="15" w:type="dxa"/>
        </w:trPr>
        <w:tc>
          <w:tcPr>
            <w:tcW w:w="0" w:type="auto"/>
            <w:vAlign w:val="center"/>
            <w:hideMark/>
          </w:tcPr>
          <w:p w14:paraId="4D267367" w14:textId="77777777" w:rsidR="00000000" w:rsidRDefault="0054788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iff-books.com</w:t>
              </w:r>
            </w:hyperlink>
            <w:r>
              <w:rPr>
                <w:rFonts w:ascii="Arial" w:hAnsi="Arial" w:cs="Arial"/>
                <w:sz w:val="18"/>
                <w:szCs w:val="18"/>
              </w:rPr>
              <w:t xml:space="preserve"> </w:t>
            </w:r>
          </w:p>
        </w:tc>
        <w:tc>
          <w:tcPr>
            <w:tcW w:w="0" w:type="auto"/>
            <w:vAlign w:val="center"/>
            <w:hideMark/>
          </w:tcPr>
          <w:p w14:paraId="572622EA" w14:textId="77777777" w:rsidR="00000000" w:rsidRDefault="0054788A">
            <w:pPr>
              <w:rPr>
                <w:rFonts w:ascii="Arial" w:hAnsi="Arial" w:cs="Arial"/>
                <w:sz w:val="18"/>
                <w:szCs w:val="18"/>
              </w:rPr>
            </w:pPr>
          </w:p>
        </w:tc>
        <w:tc>
          <w:tcPr>
            <w:tcW w:w="0" w:type="auto"/>
            <w:vAlign w:val="center"/>
            <w:hideMark/>
          </w:tcPr>
          <w:p w14:paraId="6D164572" w14:textId="77777777" w:rsidR="00000000" w:rsidRDefault="0054788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63D7854C" wp14:editId="5E219531">
                  <wp:extent cx="714375" cy="923925"/>
                  <wp:effectExtent l="0" t="0" r="9525" b="9525"/>
                  <wp:docPr id="2" name="Picture 2" descr="http://johnhuntpublishing.com/assets/images/imprint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14:paraId="7A3F1F86" w14:textId="77777777" w:rsidR="0054788A" w:rsidRDefault="0054788A">
      <w:pPr>
        <w:rPr>
          <w:rFonts w:eastAsia="Times New Roman"/>
        </w:rPr>
      </w:pPr>
    </w:p>
    <w:sectPr w:rsidR="0054788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161BE"/>
    <w:rsid w:val="0054788A"/>
    <w:rsid w:val="0081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0E18"/>
  <w15:chartTrackingRefBased/>
  <w15:docId w15:val="{A5CA37E2-55CA-46A6-AE1F-D602C332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07978">
      <w:marLeft w:val="0"/>
      <w:marRight w:val="0"/>
      <w:marTop w:val="0"/>
      <w:marBottom w:val="0"/>
      <w:divBdr>
        <w:top w:val="none" w:sz="0" w:space="0" w:color="auto"/>
        <w:left w:val="none" w:sz="0" w:space="0" w:color="auto"/>
        <w:bottom w:val="none" w:sz="0" w:space="0" w:color="auto"/>
        <w:right w:val="none" w:sz="0" w:space="0" w:color="auto"/>
      </w:divBdr>
    </w:div>
    <w:div w:id="1340112749">
      <w:marLeft w:val="0"/>
      <w:marRight w:val="0"/>
      <w:marTop w:val="0"/>
      <w:marBottom w:val="0"/>
      <w:divBdr>
        <w:top w:val="none" w:sz="0" w:space="0" w:color="auto"/>
        <w:left w:val="none" w:sz="0" w:space="0" w:color="auto"/>
        <w:bottom w:val="none" w:sz="0" w:space="0" w:color="auto"/>
        <w:right w:val="none" w:sz="0" w:space="0" w:color="auto"/>
      </w:divBdr>
    </w:div>
    <w:div w:id="158394720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385/jhp5b06d4ea07da4.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nardokastrup.com" TargetMode="External"/><Relationship Id="rId11" Type="http://schemas.openxmlformats.org/officeDocument/2006/relationships/fontTable" Target="fontTable.xml"/><Relationship Id="rId5" Type="http://schemas.openxmlformats.org/officeDocument/2006/relationships/hyperlink" Target="http://www.bernardokastrup.com" TargetMode="External"/><Relationship Id="rId10" Type="http://schemas.openxmlformats.org/officeDocument/2006/relationships/image" Target="http://johnhuntpublishing.com/assets/images/imprints/12.gif" TargetMode="External"/><Relationship Id="rId4" Type="http://schemas.openxmlformats.org/officeDocument/2006/relationships/hyperlink" Target="http://www.facebook.com/BernardoKastrup" TargetMode="External"/><Relationship Id="rId9" Type="http://schemas.openxmlformats.org/officeDocument/2006/relationships/hyperlink" Target="http://iff-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Idea of the World, The</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the World, The</dc:title>
  <dc:subject/>
  <dc:creator>Beccy Conway</dc:creator>
  <cp:keywords/>
  <dc:description/>
  <cp:lastModifiedBy>Beccy Conway</cp:lastModifiedBy>
  <cp:revision>2</cp:revision>
  <dcterms:created xsi:type="dcterms:W3CDTF">2018-06-14T11:49:00Z</dcterms:created>
  <dcterms:modified xsi:type="dcterms:W3CDTF">2018-06-14T11:49:00Z</dcterms:modified>
</cp:coreProperties>
</file>