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6D3EC0">
        <w:trPr>
          <w:tblCellSpacing w:w="15" w:type="dxa"/>
        </w:trPr>
        <w:tc>
          <w:tcPr>
            <w:tcW w:w="0" w:type="auto"/>
            <w:gridSpan w:val="3"/>
            <w:vAlign w:val="center"/>
            <w:hideMark/>
          </w:tcPr>
          <w:p w:rsidR="006D3EC0" w:rsidRDefault="00E80D6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6D3EC0">
        <w:trPr>
          <w:tblCellSpacing w:w="15" w:type="dxa"/>
        </w:trPr>
        <w:tc>
          <w:tcPr>
            <w:tcW w:w="7650" w:type="dxa"/>
            <w:hideMark/>
          </w:tcPr>
          <w:p w:rsidR="006D3EC0" w:rsidRDefault="00E80D69">
            <w:pPr>
              <w:spacing w:line="240" w:lineRule="atLeast"/>
              <w:jc w:val="center"/>
              <w:divId w:val="1431202735"/>
              <w:rPr>
                <w:rFonts w:ascii="Arial" w:eastAsia="Times New Roman" w:hAnsi="Arial" w:cs="Arial"/>
                <w:sz w:val="18"/>
                <w:szCs w:val="18"/>
              </w:rPr>
            </w:pPr>
            <w:r>
              <w:rPr>
                <w:rFonts w:ascii="Arial" w:eastAsia="Times New Roman" w:hAnsi="Arial" w:cs="Arial"/>
                <w:b/>
                <w:bCs/>
                <w:color w:val="1C50D6"/>
                <w:sz w:val="36"/>
                <w:szCs w:val="36"/>
              </w:rPr>
              <w:t>Pursuit of Ordinary, The</w:t>
            </w:r>
          </w:p>
          <w:p w:rsidR="006D3EC0" w:rsidRDefault="00E80D69">
            <w:pPr>
              <w:pStyle w:val="NormalWeb"/>
              <w:spacing w:line="240" w:lineRule="atLeast"/>
              <w:jc w:val="center"/>
              <w:divId w:val="1431202735"/>
              <w:rPr>
                <w:rFonts w:ascii="Arial" w:hAnsi="Arial" w:cs="Arial"/>
                <w:color w:val="1C50D6"/>
                <w:sz w:val="18"/>
                <w:szCs w:val="18"/>
              </w:rPr>
            </w:pPr>
            <w:r>
              <w:rPr>
                <w:rFonts w:ascii="Arial" w:hAnsi="Arial" w:cs="Arial"/>
                <w:color w:val="1C50D6"/>
                <w:sz w:val="18"/>
                <w:szCs w:val="18"/>
              </w:rPr>
              <w:t>Nigel Jay Cooper</w:t>
            </w:r>
          </w:p>
          <w:p w:rsidR="00C36F3C" w:rsidRDefault="00E80D69">
            <w:pPr>
              <w:pStyle w:val="NormalWeb"/>
              <w:spacing w:line="240" w:lineRule="atLeast"/>
              <w:rPr>
                <w:rFonts w:ascii="Arial" w:hAnsi="Arial" w:cs="Arial"/>
                <w:sz w:val="18"/>
                <w:szCs w:val="18"/>
              </w:rPr>
            </w:pPr>
            <w:r>
              <w:rPr>
                <w:rFonts w:ascii="Arial" w:hAnsi="Arial" w:cs="Arial"/>
                <w:sz w:val="18"/>
                <w:szCs w:val="18"/>
              </w:rPr>
              <w:t xml:space="preserve">After witnessing a fatal car accident, a homeless man wanders the streets of Brighton, trying to ignore the new, incessant voice inside his head. But he can’t forget the crash, can't get the face of the woman cradling her dying husband out of his mind. She stared into his eyes, his soul. He has to find her. Is Dan mentally ill or has he really been possessed by the spirit of Natalie's dead husband, Joe? If he hasn't, why does she let him into her home so easily? Does she have secrets of her own? The Pursuit of Ordinary is a twisting tale of modern life and mental health where nothing is what it seems... </w:t>
            </w:r>
          </w:p>
          <w:p w:rsidR="006D3EC0" w:rsidRDefault="00E80D69">
            <w:pPr>
              <w:pStyle w:val="NormalWeb"/>
              <w:spacing w:line="240" w:lineRule="atLeast"/>
              <w:rPr>
                <w:rFonts w:ascii="Arial" w:hAnsi="Arial" w:cs="Arial"/>
                <w:sz w:val="18"/>
                <w:szCs w:val="18"/>
              </w:rPr>
            </w:pPr>
            <w:r>
              <w:rPr>
                <w:rFonts w:ascii="Arial" w:hAnsi="Arial" w:cs="Arial"/>
                <w:sz w:val="18"/>
                <w:szCs w:val="18"/>
              </w:rPr>
              <w:t>Following the success of debut novel Beat the Rain, Roundfire introduces the second book from bestselling author Nigel Jay Cooper.</w:t>
            </w:r>
          </w:p>
          <w:p w:rsidR="006D3EC0" w:rsidRDefault="00E80D6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Nigel is an author, father, businessman, ginger-dog owner and sometimes-runner. He co-founded global social media agency </w:t>
            </w:r>
            <w:proofErr w:type="spellStart"/>
            <w:r>
              <w:rPr>
                <w:rFonts w:ascii="Arial" w:hAnsi="Arial" w:cs="Arial"/>
                <w:sz w:val="18"/>
                <w:szCs w:val="18"/>
              </w:rPr>
              <w:t>Qube</w:t>
            </w:r>
            <w:proofErr w:type="spellEnd"/>
            <w:r>
              <w:rPr>
                <w:rFonts w:ascii="Arial" w:hAnsi="Arial" w:cs="Arial"/>
                <w:sz w:val="18"/>
                <w:szCs w:val="18"/>
              </w:rPr>
              <w:t xml:space="preserve"> Media and previously worked as a writer and editor for Channel 4 Television. His first book Beat the Rain has fast become a bestseller on Roundfire Books and was Semi-Finalist in the Goodreads Choice Awards 2016 for Best Debut Author. Nigel lives in Brighton, UK.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nijay" w:history="1">
              <w:r>
                <w:rPr>
                  <w:rStyle w:val="Hyperlink"/>
                  <w:rFonts w:ascii="Arial" w:hAnsi="Arial" w:cs="Arial"/>
                  <w:sz w:val="18"/>
                  <w:szCs w:val="18"/>
                </w:rPr>
                <w:t>Twitter</w:t>
              </w:r>
            </w:hyperlink>
          </w:p>
          <w:p w:rsidR="006D3EC0" w:rsidRDefault="00E80D6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Beat the Rain (9781785353642) Roundfire, 2016.</w:t>
            </w:r>
          </w:p>
          <w:p w:rsidR="006D3EC0" w:rsidRDefault="00E80D6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Original and compelling, The Pursuit of Ordinary is perfectly paced and beautifully written.</w:t>
            </w:r>
            <w:r>
              <w:rPr>
                <w:rFonts w:ascii="Arial" w:hAnsi="Arial" w:cs="Arial"/>
                <w:i/>
                <w:iCs/>
                <w:sz w:val="18"/>
                <w:szCs w:val="18"/>
              </w:rPr>
              <w:br/>
            </w:r>
            <w:r>
              <w:rPr>
                <w:rFonts w:ascii="Arial" w:hAnsi="Arial" w:cs="Arial"/>
                <w:b/>
                <w:bCs/>
                <w:i/>
                <w:iCs/>
                <w:sz w:val="18"/>
                <w:szCs w:val="18"/>
              </w:rPr>
              <w:t xml:space="preserve">Colette </w:t>
            </w:r>
            <w:proofErr w:type="spellStart"/>
            <w:r>
              <w:rPr>
                <w:rFonts w:ascii="Arial" w:hAnsi="Arial" w:cs="Arial"/>
                <w:b/>
                <w:bCs/>
                <w:i/>
                <w:iCs/>
                <w:sz w:val="18"/>
                <w:szCs w:val="18"/>
              </w:rPr>
              <w:t>McBeth</w:t>
            </w:r>
            <w:proofErr w:type="spellEnd"/>
            <w:r>
              <w:rPr>
                <w:rFonts w:ascii="Arial" w:hAnsi="Arial" w:cs="Arial"/>
                <w:b/>
                <w:bCs/>
                <w:i/>
                <w:iCs/>
                <w:sz w:val="18"/>
                <w:szCs w:val="18"/>
              </w:rPr>
              <w:t xml:space="preserve">, author of </w:t>
            </w:r>
            <w:r w:rsidR="00C36F3C">
              <w:rPr>
                <w:rFonts w:ascii="Arial" w:hAnsi="Arial" w:cs="Arial"/>
                <w:b/>
                <w:bCs/>
                <w:i/>
                <w:iCs/>
                <w:sz w:val="18"/>
                <w:szCs w:val="18"/>
              </w:rPr>
              <w:t>An Act of Silence</w:t>
            </w:r>
          </w:p>
          <w:p w:rsidR="006D3EC0" w:rsidRDefault="00E80D6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Build on author's strong and growing online presence to promote his second novel to readers of the first book Beat the Rain. Upload title to </w:t>
            </w:r>
            <w:proofErr w:type="spellStart"/>
            <w:r>
              <w:rPr>
                <w:rFonts w:ascii="Arial" w:hAnsi="Arial" w:cs="Arial"/>
                <w:sz w:val="18"/>
                <w:szCs w:val="18"/>
              </w:rPr>
              <w:t>NetGalley</w:t>
            </w:r>
            <w:proofErr w:type="spellEnd"/>
            <w:r>
              <w:rPr>
                <w:rFonts w:ascii="Arial" w:hAnsi="Arial" w:cs="Arial"/>
                <w:sz w:val="18"/>
                <w:szCs w:val="18"/>
              </w:rPr>
              <w:t xml:space="preserve"> for reviews. Online book giveaways. Facebook promoted posts and </w:t>
            </w:r>
            <w:r w:rsidR="00FE32B3">
              <w:rPr>
                <w:rFonts w:ascii="Arial" w:hAnsi="Arial" w:cs="Arial"/>
                <w:sz w:val="18"/>
                <w:szCs w:val="18"/>
              </w:rPr>
              <w:t>promotion to author’s 35,000 Twitter followers</w:t>
            </w:r>
            <w:r>
              <w:rPr>
                <w:rFonts w:ascii="Arial" w:hAnsi="Arial" w:cs="Arial"/>
                <w:sz w:val="18"/>
                <w:szCs w:val="18"/>
              </w:rPr>
              <w:t>. Blog reviews. Placement of title in books clubs. Author website and blog. Book signings and literary festivals.</w:t>
            </w:r>
            <w:bookmarkStart w:id="0" w:name="_GoBack"/>
            <w:bookmarkEnd w:id="0"/>
          </w:p>
          <w:p w:rsidR="006D3EC0" w:rsidRDefault="00E80D6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modern love story dealing with two broken people coming together to fix one another against the odds. The Pursuit of Ordinary deals with modern life, love and mental health in a creative and sensitive way.</w:t>
            </w:r>
          </w:p>
          <w:p w:rsidR="006D3EC0" w:rsidRDefault="00E80D6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Humans 9780857868787, by Matt Haig</w:t>
            </w:r>
            <w:r>
              <w:rPr>
                <w:rFonts w:ascii="Arial" w:hAnsi="Arial" w:cs="Arial"/>
                <w:sz w:val="18"/>
                <w:szCs w:val="18"/>
              </w:rPr>
              <w:br/>
              <w:t>Canongate Books, 2014</w:t>
            </w:r>
          </w:p>
          <w:p w:rsidR="006D3EC0" w:rsidRDefault="00E80D6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(FIC031080)</w:t>
            </w:r>
            <w:r>
              <w:rPr>
                <w:rFonts w:ascii="Arial" w:hAnsi="Arial" w:cs="Arial"/>
                <w:sz w:val="18"/>
                <w:szCs w:val="18"/>
              </w:rPr>
              <w:t xml:space="preserve"> -&gt; Thrillers (General)</w:t>
            </w:r>
            <w:r>
              <w:rPr>
                <w:rFonts w:ascii="Arial" w:hAnsi="Arial" w:cs="Arial"/>
                <w:sz w:val="15"/>
                <w:szCs w:val="15"/>
              </w:rPr>
              <w:t>(FIC031080)</w:t>
            </w:r>
            <w:r>
              <w:rPr>
                <w:rFonts w:ascii="Arial" w:hAnsi="Arial" w:cs="Arial"/>
                <w:sz w:val="18"/>
                <w:szCs w:val="18"/>
              </w:rPr>
              <w:t xml:space="preserve"> -&gt; Psychological</w:t>
            </w:r>
            <w:r>
              <w:rPr>
                <w:rFonts w:ascii="Arial" w:hAnsi="Arial" w:cs="Arial"/>
                <w:sz w:val="15"/>
                <w:szCs w:val="15"/>
              </w:rPr>
              <w:t>(FIC031080)</w:t>
            </w:r>
            <w:r>
              <w:rPr>
                <w:rFonts w:ascii="Arial" w:hAnsi="Arial" w:cs="Arial"/>
                <w:sz w:val="18"/>
                <w:szCs w:val="18"/>
              </w:rPr>
              <w:br/>
              <w:t>FICTION (General)</w:t>
            </w:r>
            <w:r>
              <w:rPr>
                <w:rFonts w:ascii="Arial" w:hAnsi="Arial" w:cs="Arial"/>
                <w:sz w:val="15"/>
                <w:szCs w:val="15"/>
              </w:rPr>
              <w:t>(FIC030000)</w:t>
            </w:r>
            <w:r>
              <w:rPr>
                <w:rFonts w:ascii="Arial" w:hAnsi="Arial" w:cs="Arial"/>
                <w:sz w:val="18"/>
                <w:szCs w:val="18"/>
              </w:rPr>
              <w:t xml:space="preserve"> -&gt; Thrillers (General)</w:t>
            </w:r>
            <w:r>
              <w:rPr>
                <w:rFonts w:ascii="Arial" w:hAnsi="Arial" w:cs="Arial"/>
                <w:sz w:val="15"/>
                <w:szCs w:val="15"/>
              </w:rPr>
              <w:t>(FIC030000)</w:t>
            </w:r>
            <w:r>
              <w:rPr>
                <w:rFonts w:ascii="Arial" w:hAnsi="Arial" w:cs="Arial"/>
                <w:sz w:val="18"/>
                <w:szCs w:val="18"/>
              </w:rPr>
              <w:t xml:space="preserve"> -&gt; Suspense</w:t>
            </w:r>
            <w:r>
              <w:rPr>
                <w:rFonts w:ascii="Arial" w:hAnsi="Arial" w:cs="Arial"/>
                <w:sz w:val="15"/>
                <w:szCs w:val="15"/>
              </w:rPr>
              <w:t>(FIC030000)</w:t>
            </w:r>
            <w:r>
              <w:rPr>
                <w:rFonts w:ascii="Arial" w:hAnsi="Arial" w:cs="Arial"/>
                <w:sz w:val="18"/>
                <w:szCs w:val="18"/>
              </w:rPr>
              <w:br/>
              <w:t>FICTION (General)</w:t>
            </w:r>
            <w:r>
              <w:rPr>
                <w:rFonts w:ascii="Arial" w:hAnsi="Arial" w:cs="Arial"/>
                <w:sz w:val="15"/>
                <w:szCs w:val="15"/>
              </w:rPr>
              <w:t>(FIC019000)</w:t>
            </w:r>
            <w:r>
              <w:rPr>
                <w:rFonts w:ascii="Arial" w:hAnsi="Arial" w:cs="Arial"/>
                <w:sz w:val="18"/>
                <w:szCs w:val="18"/>
              </w:rPr>
              <w:t xml:space="preserve"> -&gt; Literary</w:t>
            </w:r>
            <w:r>
              <w:rPr>
                <w:rFonts w:ascii="Arial" w:hAnsi="Arial" w:cs="Arial"/>
                <w:sz w:val="15"/>
                <w:szCs w:val="15"/>
              </w:rPr>
              <w:t>(FIC019000)</w:t>
            </w:r>
          </w:p>
        </w:tc>
        <w:tc>
          <w:tcPr>
            <w:tcW w:w="150" w:type="dxa"/>
            <w:hideMark/>
          </w:tcPr>
          <w:p w:rsidR="006D3EC0" w:rsidRDefault="00E80D6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6D3EC0" w:rsidRDefault="00E80D69">
            <w:pPr>
              <w:spacing w:line="240" w:lineRule="atLeast"/>
              <w:jc w:val="center"/>
              <w:divId w:val="87696594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375/jhp59b8da65457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75/jhp59b8da65457d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6D3EC0" w:rsidRDefault="00E80D6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2018 </w:t>
            </w:r>
          </w:p>
          <w:p w:rsidR="006D3EC0" w:rsidRDefault="00E80D69">
            <w:pPr>
              <w:spacing w:after="240" w:line="240" w:lineRule="atLeast"/>
              <w:divId w:val="51361023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978-1-78535-806-7</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320PP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978-1-78535-807-4</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2017951462</w:t>
            </w:r>
          </w:p>
        </w:tc>
      </w:tr>
      <w:tr w:rsidR="006D3EC0">
        <w:trPr>
          <w:tblCellSpacing w:w="15" w:type="dxa"/>
        </w:trPr>
        <w:tc>
          <w:tcPr>
            <w:tcW w:w="0" w:type="auto"/>
            <w:vAlign w:val="center"/>
            <w:hideMark/>
          </w:tcPr>
          <w:p w:rsidR="006D3EC0" w:rsidRDefault="00E80D6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6D3EC0" w:rsidRDefault="006D3EC0">
            <w:pPr>
              <w:rPr>
                <w:rFonts w:ascii="Arial" w:hAnsi="Arial" w:cs="Arial"/>
                <w:sz w:val="18"/>
                <w:szCs w:val="18"/>
              </w:rPr>
            </w:pPr>
          </w:p>
        </w:tc>
        <w:tc>
          <w:tcPr>
            <w:tcW w:w="0" w:type="auto"/>
            <w:vAlign w:val="center"/>
            <w:hideMark/>
          </w:tcPr>
          <w:p w:rsidR="006D3EC0" w:rsidRDefault="00E80D6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E80D69" w:rsidRDefault="00E80D69">
      <w:pPr>
        <w:rPr>
          <w:rFonts w:eastAsia="Times New Roman"/>
        </w:rPr>
      </w:pPr>
    </w:p>
    <w:sectPr w:rsidR="00E80D6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3C"/>
    <w:rsid w:val="006D3EC0"/>
    <w:rsid w:val="00C36F3C"/>
    <w:rsid w:val="00E80D69"/>
    <w:rsid w:val="00FE3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0FFDE"/>
  <w15:chartTrackingRefBased/>
  <w15:docId w15:val="{1D719ADB-2E01-4288-AE46-12003194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10239">
      <w:marLeft w:val="0"/>
      <w:marRight w:val="0"/>
      <w:marTop w:val="0"/>
      <w:marBottom w:val="0"/>
      <w:divBdr>
        <w:top w:val="none" w:sz="0" w:space="0" w:color="auto"/>
        <w:left w:val="none" w:sz="0" w:space="0" w:color="auto"/>
        <w:bottom w:val="none" w:sz="0" w:space="0" w:color="auto"/>
        <w:right w:val="none" w:sz="0" w:space="0" w:color="auto"/>
      </w:divBdr>
    </w:div>
    <w:div w:id="876965947">
      <w:marLeft w:val="0"/>
      <w:marRight w:val="0"/>
      <w:marTop w:val="0"/>
      <w:marBottom w:val="0"/>
      <w:divBdr>
        <w:top w:val="none" w:sz="0" w:space="0" w:color="auto"/>
        <w:left w:val="none" w:sz="0" w:space="0" w:color="auto"/>
        <w:bottom w:val="none" w:sz="0" w:space="0" w:color="auto"/>
        <w:right w:val="none" w:sz="0" w:space="0" w:color="auto"/>
      </w:divBdr>
    </w:div>
    <w:div w:id="143120273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375/jhp59b8da65457dc.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geljaycooper.com/nigels-blog/" TargetMode="External"/><Relationship Id="rId11" Type="http://schemas.openxmlformats.org/officeDocument/2006/relationships/fontTable" Target="fontTable.xml"/><Relationship Id="rId5" Type="http://schemas.openxmlformats.org/officeDocument/2006/relationships/hyperlink" Target="http://www.nigeljaycooper.com" TargetMode="External"/><Relationship Id="rId10" Type="http://schemas.openxmlformats.org/officeDocument/2006/relationships/image" Target="http://johnhuntpublishing.com/assets/images/imprints/13.gif" TargetMode="External"/><Relationship Id="rId4" Type="http://schemas.openxmlformats.org/officeDocument/2006/relationships/hyperlink" Target="http://www.facebook.com/nigeljaycooper" TargetMode="External"/><Relationship Id="rId9" Type="http://schemas.openxmlformats.org/officeDocument/2006/relationships/hyperlink" Target="http://roundfir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Pursuit of Ordinary, The</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Pursuit of Ordinary, The</dc:title>
  <dc:subject/>
  <dc:creator>Beccy Conway</dc:creator>
  <cp:keywords/>
  <dc:description/>
  <cp:lastModifiedBy>Beccy Conway</cp:lastModifiedBy>
  <cp:revision>3</cp:revision>
  <dcterms:created xsi:type="dcterms:W3CDTF">2017-09-26T14:52:00Z</dcterms:created>
  <dcterms:modified xsi:type="dcterms:W3CDTF">2017-09-26T14:55:00Z</dcterms:modified>
</cp:coreProperties>
</file>