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6E1F9E">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6E1F9E">
            <w:pPr>
              <w:spacing w:line="240" w:lineRule="atLeast"/>
              <w:jc w:val="center"/>
              <w:divId w:val="853957294"/>
              <w:rPr>
                <w:rFonts w:ascii="Arial" w:eastAsia="Times New Roman" w:hAnsi="Arial" w:cs="Arial"/>
                <w:sz w:val="18"/>
                <w:szCs w:val="18"/>
              </w:rPr>
            </w:pPr>
            <w:r>
              <w:rPr>
                <w:rFonts w:ascii="Arial" w:eastAsia="Times New Roman" w:hAnsi="Arial" w:cs="Arial"/>
                <w:b/>
                <w:bCs/>
                <w:color w:val="299829"/>
                <w:sz w:val="36"/>
                <w:szCs w:val="36"/>
              </w:rPr>
              <w:t>Peace for our Time</w:t>
            </w:r>
            <w:r>
              <w:rPr>
                <w:rFonts w:ascii="Arial" w:eastAsia="Times New Roman" w:hAnsi="Arial" w:cs="Arial"/>
                <w:color w:val="299829"/>
                <w:sz w:val="18"/>
                <w:szCs w:val="18"/>
              </w:rPr>
              <w:br/>
            </w:r>
            <w:r>
              <w:rPr>
                <w:rFonts w:ascii="Arial" w:eastAsia="Times New Roman" w:hAnsi="Arial" w:cs="Arial"/>
                <w:color w:val="299829"/>
                <w:sz w:val="21"/>
                <w:szCs w:val="21"/>
              </w:rPr>
              <w:t>A Reflection on War and Peace and a Third World War</w:t>
            </w:r>
            <w:r>
              <w:rPr>
                <w:rFonts w:ascii="Arial" w:eastAsia="Times New Roman" w:hAnsi="Arial" w:cs="Arial"/>
                <w:color w:val="299829"/>
                <w:sz w:val="18"/>
                <w:szCs w:val="18"/>
              </w:rPr>
              <w:t xml:space="preserve"> </w:t>
            </w:r>
          </w:p>
          <w:p w:rsidR="00000000" w:rsidRDefault="006E1F9E">
            <w:pPr>
              <w:pStyle w:val="NormalWeb"/>
              <w:spacing w:line="240" w:lineRule="atLeast"/>
              <w:jc w:val="center"/>
              <w:divId w:val="853957294"/>
              <w:rPr>
                <w:rFonts w:ascii="Arial" w:hAnsi="Arial" w:cs="Arial"/>
                <w:color w:val="299829"/>
                <w:sz w:val="18"/>
                <w:szCs w:val="18"/>
              </w:rPr>
            </w:pPr>
            <w:r>
              <w:rPr>
                <w:rFonts w:ascii="Arial" w:hAnsi="Arial" w:cs="Arial"/>
                <w:color w:val="299829"/>
                <w:sz w:val="18"/>
                <w:szCs w:val="18"/>
              </w:rPr>
              <w:t>Nicholas Hagger</w:t>
            </w:r>
          </w:p>
          <w:p w:rsidR="00000000" w:rsidRDefault="006E1F9E">
            <w:pPr>
              <w:pStyle w:val="NormalWeb"/>
              <w:spacing w:line="240" w:lineRule="atLeast"/>
              <w:rPr>
                <w:rFonts w:ascii="Arial" w:hAnsi="Arial" w:cs="Arial"/>
                <w:sz w:val="18"/>
                <w:szCs w:val="18"/>
              </w:rPr>
            </w:pPr>
            <w:r>
              <w:rPr>
                <w:rFonts w:ascii="Arial" w:hAnsi="Arial" w:cs="Arial"/>
                <w:sz w:val="18"/>
                <w:szCs w:val="18"/>
              </w:rPr>
              <w:t>In this remarkable memoir Nicholas Hagger reflects on war and peace and on “peace for our time”, Chamberlain’s haunting words in 1938 that ushered in the Second World War. Peace then turned out to be an illusion shattered by the outbreak of hostilities. Wi</w:t>
            </w:r>
            <w:r>
              <w:rPr>
                <w:rFonts w:ascii="Arial" w:hAnsi="Arial" w:cs="Arial"/>
                <w:sz w:val="18"/>
                <w:szCs w:val="18"/>
              </w:rPr>
              <w:t>ll world peace again turn out to be an illusion? With a lightness of touch Nicholas Hagger addresses the burning issue of our time – whether a new world structure can avert a new world war – and unveils a vision of a better, safer world for our grandchildr</w:t>
            </w:r>
            <w:r>
              <w:rPr>
                <w:rFonts w:ascii="Arial" w:hAnsi="Arial" w:cs="Arial"/>
                <w:sz w:val="18"/>
                <w:szCs w:val="18"/>
              </w:rPr>
              <w:t>en. This stimulating work will fascinate and inspire a new generation looking beyond nation-state self-interest to world unity.</w:t>
            </w:r>
          </w:p>
          <w:p w:rsidR="00000000" w:rsidRDefault="006E1F9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Nicholas Hagger is a poet, man of letters, cultural historian and philosopher. He has lectured in English Literature </w:t>
            </w:r>
            <w:r>
              <w:rPr>
                <w:rFonts w:ascii="Arial" w:hAnsi="Arial" w:cs="Arial"/>
                <w:sz w:val="18"/>
                <w:szCs w:val="18"/>
              </w:rPr>
              <w:t xml:space="preserve">at the University of Baghdad in Iraq and the University of Libya, and was a Professor of English Literature at Tokyo University of Education, Keio University and Tokyo University in Japan. He has studied Islamic and Oriental philosophy, and led a group of </w:t>
            </w:r>
            <w:r>
              <w:rPr>
                <w:rFonts w:ascii="Arial" w:hAnsi="Arial" w:cs="Arial"/>
                <w:sz w:val="18"/>
                <w:szCs w:val="18"/>
              </w:rPr>
              <w:t>Universalist philosophers. He is the author of more than 40 books. These comprise a substantial literary output of over 2,000 poems, including over 300 classical odes; two poetic epics; 5 verse plays and a masque; 1,200 short stories; travelogues; and inno</w:t>
            </w:r>
            <w:r>
              <w:rPr>
                <w:rFonts w:ascii="Arial" w:hAnsi="Arial" w:cs="Arial"/>
                <w:sz w:val="18"/>
                <w:szCs w:val="18"/>
              </w:rPr>
              <w:t xml:space="preserve">vatory works in literature, history and philosophy. Following his recent work in setting up a World State, which his two epic poems heralded, he was awarded the Gusi Peace Prize 2016 for Literature.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6E1F9E">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Rise and Fall of Civilisations (9781846940101), Iff Books, 2008. The Secret Founding of America (978184293140), Watkins/Sterling (distributor), 2007. The Secret History of the West (9781905047048), O Books, 2005. The Synd</w:t>
            </w:r>
            <w:r>
              <w:rPr>
                <w:rFonts w:ascii="Arial" w:hAnsi="Arial" w:cs="Arial"/>
                <w:sz w:val="18"/>
                <w:szCs w:val="18"/>
              </w:rPr>
              <w:t xml:space="preserve">icate (9781903816851), O Books, 2003. </w:t>
            </w:r>
          </w:p>
          <w:p w:rsidR="00000000" w:rsidRDefault="006E1F9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Reviews. Bookstore promotions. Speaking events.</w:t>
            </w:r>
          </w:p>
          <w:p w:rsidR="00000000" w:rsidRDefault="006E1F9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Intelligent and accessible commentary on future world peace by highly respected Gusi Peace Prize-winning author.</w:t>
            </w:r>
          </w:p>
          <w:p w:rsidR="00000000" w:rsidRDefault="006E1F9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World Governme</w:t>
            </w:r>
            <w:r>
              <w:rPr>
                <w:rFonts w:ascii="Arial" w:hAnsi="Arial" w:cs="Arial"/>
                <w:sz w:val="18"/>
                <w:szCs w:val="18"/>
              </w:rPr>
              <w:t>nt 9781846943881, by Nicholas Hagger</w:t>
            </w:r>
            <w:r>
              <w:rPr>
                <w:rFonts w:ascii="Arial" w:hAnsi="Arial" w:cs="Arial"/>
                <w:sz w:val="18"/>
                <w:szCs w:val="18"/>
              </w:rPr>
              <w:br/>
              <w:t>O-Books, 2010</w:t>
            </w:r>
          </w:p>
          <w:p w:rsidR="00000000" w:rsidRDefault="006E1F9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 SCIENCE (General)</w:t>
            </w:r>
            <w:r>
              <w:rPr>
                <w:rFonts w:ascii="Arial" w:hAnsi="Arial" w:cs="Arial"/>
                <w:sz w:val="15"/>
                <w:szCs w:val="15"/>
              </w:rPr>
              <w:t>(POL033000)</w:t>
            </w:r>
            <w:r>
              <w:rPr>
                <w:rFonts w:ascii="Arial" w:hAnsi="Arial" w:cs="Arial"/>
                <w:sz w:val="18"/>
                <w:szCs w:val="18"/>
              </w:rPr>
              <w:t xml:space="preserve"> -&gt; Globalization</w:t>
            </w:r>
            <w:r>
              <w:rPr>
                <w:rFonts w:ascii="Arial" w:hAnsi="Arial" w:cs="Arial"/>
                <w:sz w:val="15"/>
                <w:szCs w:val="15"/>
              </w:rPr>
              <w:t>(POL033000)</w:t>
            </w:r>
            <w:r>
              <w:rPr>
                <w:rFonts w:ascii="Arial" w:hAnsi="Arial" w:cs="Arial"/>
                <w:sz w:val="18"/>
                <w:szCs w:val="18"/>
              </w:rPr>
              <w:br/>
              <w:t>POLITICAL SCIENCE (General)</w:t>
            </w:r>
            <w:r>
              <w:rPr>
                <w:rFonts w:ascii="Arial" w:hAnsi="Arial" w:cs="Arial"/>
                <w:sz w:val="15"/>
                <w:szCs w:val="15"/>
              </w:rPr>
              <w:t>(POL046000)</w:t>
            </w:r>
            <w:r>
              <w:rPr>
                <w:rFonts w:ascii="Arial" w:hAnsi="Arial" w:cs="Arial"/>
                <w:sz w:val="18"/>
                <w:szCs w:val="18"/>
              </w:rPr>
              <w:t xml:space="preserve"> -&gt; Commentary &amp; Opinion</w:t>
            </w:r>
            <w:r>
              <w:rPr>
                <w:rFonts w:ascii="Arial" w:hAnsi="Arial" w:cs="Arial"/>
                <w:sz w:val="15"/>
                <w:szCs w:val="15"/>
              </w:rPr>
              <w:t>(POL046000)</w:t>
            </w:r>
            <w:r>
              <w:rPr>
                <w:rFonts w:ascii="Arial" w:hAnsi="Arial" w:cs="Arial"/>
                <w:sz w:val="18"/>
                <w:szCs w:val="18"/>
              </w:rPr>
              <w:br/>
              <w:t>POLITICAL SCIENCE (General)</w:t>
            </w:r>
            <w:r>
              <w:rPr>
                <w:rFonts w:ascii="Arial" w:hAnsi="Arial" w:cs="Arial"/>
                <w:sz w:val="15"/>
                <w:szCs w:val="15"/>
              </w:rPr>
              <w:t>(POL007000)</w:t>
            </w:r>
            <w:r>
              <w:rPr>
                <w:rFonts w:ascii="Arial" w:hAnsi="Arial" w:cs="Arial"/>
                <w:sz w:val="18"/>
                <w:szCs w:val="18"/>
              </w:rPr>
              <w:t xml:space="preserve"> -</w:t>
            </w:r>
            <w:r>
              <w:rPr>
                <w:rFonts w:ascii="Arial" w:hAnsi="Arial" w:cs="Arial"/>
                <w:sz w:val="18"/>
                <w:szCs w:val="18"/>
              </w:rPr>
              <w:t>&gt; Political Ideologies (General)</w:t>
            </w:r>
            <w:r>
              <w:rPr>
                <w:rFonts w:ascii="Arial" w:hAnsi="Arial" w:cs="Arial"/>
                <w:sz w:val="15"/>
                <w:szCs w:val="15"/>
              </w:rPr>
              <w:t>(POL007000)</w:t>
            </w:r>
            <w:r>
              <w:rPr>
                <w:rFonts w:ascii="Arial" w:hAnsi="Arial" w:cs="Arial"/>
                <w:sz w:val="18"/>
                <w:szCs w:val="18"/>
              </w:rPr>
              <w:t xml:space="preserve"> -&gt; Democracy</w:t>
            </w:r>
            <w:r>
              <w:rPr>
                <w:rFonts w:ascii="Arial" w:hAnsi="Arial" w:cs="Arial"/>
                <w:sz w:val="15"/>
                <w:szCs w:val="15"/>
              </w:rPr>
              <w:t>(POL007000)</w:t>
            </w:r>
          </w:p>
        </w:tc>
        <w:tc>
          <w:tcPr>
            <w:tcW w:w="150" w:type="dxa"/>
            <w:hideMark/>
          </w:tcPr>
          <w:p w:rsidR="00000000" w:rsidRDefault="006E1F9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6E1F9E">
            <w:pPr>
              <w:spacing w:line="240" w:lineRule="atLeast"/>
              <w:jc w:val="center"/>
              <w:divId w:val="155531480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296/jhp592725632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296/jhp5927256322000.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6E1F9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2018 </w:t>
            </w:r>
          </w:p>
          <w:p w:rsidR="00000000" w:rsidRDefault="006E1F9E">
            <w:pPr>
              <w:spacing w:after="240" w:line="240" w:lineRule="atLeast"/>
              <w:divId w:val="2112430890"/>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978-1-78535-706-0</w:t>
            </w:r>
            <w:r>
              <w:rPr>
                <w:rFonts w:ascii="Arial" w:eastAsia="Times New Roman" w:hAnsi="Arial" w:cs="Arial"/>
                <w:color w:val="2984B0"/>
                <w:sz w:val="20"/>
                <w:szCs w:val="20"/>
              </w:rPr>
              <w:br/>
              <w:t>$25.95  |  £16.99</w:t>
            </w:r>
            <w:r>
              <w:rPr>
                <w:rFonts w:ascii="Arial" w:eastAsia="Times New Roman" w:hAnsi="Arial" w:cs="Arial"/>
                <w:color w:val="2984B0"/>
                <w:sz w:val="20"/>
                <w:szCs w:val="20"/>
              </w:rPr>
              <w:br/>
              <w:t>6x9 inches | 230x150 mm</w:t>
            </w:r>
            <w:r>
              <w:rPr>
                <w:rFonts w:ascii="Arial" w:eastAsia="Times New Roman" w:hAnsi="Arial" w:cs="Arial"/>
                <w:color w:val="2984B0"/>
                <w:sz w:val="20"/>
                <w:szCs w:val="20"/>
              </w:rPr>
              <w:br/>
              <w:t>304PP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978-1-78535-707-7</w:t>
            </w:r>
            <w:r>
              <w:rPr>
                <w:rFonts w:ascii="Arial" w:eastAsia="Times New Roman" w:hAnsi="Arial" w:cs="Arial"/>
                <w:color w:val="2984B0"/>
                <w:sz w:val="20"/>
                <w:szCs w:val="20"/>
              </w:rPr>
              <w:br/>
              <w:t>$15.99  |  £9.99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2017934769</w:t>
            </w:r>
          </w:p>
        </w:tc>
      </w:tr>
      <w:tr w:rsidR="00000000">
        <w:trPr>
          <w:tblCellSpacing w:w="15" w:type="dxa"/>
        </w:trPr>
        <w:tc>
          <w:tcPr>
            <w:tcW w:w="0" w:type="auto"/>
            <w:vAlign w:val="center"/>
            <w:hideMark/>
          </w:tcPr>
          <w:p w:rsidR="00000000" w:rsidRDefault="006E1F9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6E1F9E">
            <w:pPr>
              <w:rPr>
                <w:rFonts w:ascii="Arial" w:hAnsi="Arial" w:cs="Arial"/>
                <w:sz w:val="18"/>
                <w:szCs w:val="18"/>
              </w:rPr>
            </w:pPr>
          </w:p>
        </w:tc>
        <w:tc>
          <w:tcPr>
            <w:tcW w:w="0" w:type="auto"/>
            <w:vAlign w:val="center"/>
            <w:hideMark/>
          </w:tcPr>
          <w:p w:rsidR="00000000" w:rsidRDefault="006E1F9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6E1F9E" w:rsidRDefault="006E1F9E">
      <w:pPr>
        <w:rPr>
          <w:rFonts w:eastAsia="Times New Roman"/>
        </w:rPr>
      </w:pPr>
    </w:p>
    <w:sectPr w:rsidR="006E1F9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67F1E"/>
    <w:rsid w:val="006E1F9E"/>
    <w:rsid w:val="0086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119220-A0E2-4CDA-B05E-3EEA4201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7294">
      <w:marLeft w:val="0"/>
      <w:marRight w:val="0"/>
      <w:marTop w:val="0"/>
      <w:marBottom w:val="0"/>
      <w:divBdr>
        <w:top w:val="none" w:sz="0" w:space="0" w:color="auto"/>
        <w:left w:val="none" w:sz="0" w:space="0" w:color="auto"/>
        <w:bottom w:val="none" w:sz="0" w:space="0" w:color="auto"/>
        <w:right w:val="none" w:sz="0" w:space="0" w:color="auto"/>
      </w:divBdr>
    </w:div>
    <w:div w:id="1555314802">
      <w:marLeft w:val="0"/>
      <w:marRight w:val="0"/>
      <w:marTop w:val="0"/>
      <w:marBottom w:val="0"/>
      <w:divBdr>
        <w:top w:val="none" w:sz="0" w:space="0" w:color="auto"/>
        <w:left w:val="none" w:sz="0" w:space="0" w:color="auto"/>
        <w:bottom w:val="none" w:sz="0" w:space="0" w:color="auto"/>
        <w:right w:val="none" w:sz="0" w:space="0" w:color="auto"/>
      </w:divBdr>
    </w:div>
    <w:div w:id="211243089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ooks.com" TargetMode="External"/><Relationship Id="rId5" Type="http://schemas.openxmlformats.org/officeDocument/2006/relationships/image" Target="http://www.johnhuntpublishing.com/assets/docs/books/6296/jhp5927256322000.jpg" TargetMode="External"/><Relationship Id="rId4" Type="http://schemas.openxmlformats.org/officeDocument/2006/relationships/hyperlink" Target="http://www.nicholashagger.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Peace for our Time</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for our Time</dc:title>
  <dc:subject/>
  <dc:creator>Beccy Conway</dc:creator>
  <cp:keywords/>
  <dc:description/>
  <cp:lastModifiedBy>Beccy Conway</cp:lastModifiedBy>
  <cp:revision>2</cp:revision>
  <dcterms:created xsi:type="dcterms:W3CDTF">2017-06-27T14:18:00Z</dcterms:created>
  <dcterms:modified xsi:type="dcterms:W3CDTF">2017-06-27T14:18:00Z</dcterms:modified>
</cp:coreProperties>
</file>