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16B7B">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Our Street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16B7B">
            <w:pPr>
              <w:spacing w:line="240" w:lineRule="atLeast"/>
              <w:jc w:val="center"/>
              <w:divId w:val="2118910496"/>
              <w:rPr>
                <w:rFonts w:ascii="Arial" w:eastAsia="Times New Roman" w:hAnsi="Arial" w:cs="Arial"/>
                <w:sz w:val="18"/>
                <w:szCs w:val="18"/>
              </w:rPr>
            </w:pPr>
            <w:r>
              <w:rPr>
                <w:rFonts w:ascii="Arial" w:eastAsia="Times New Roman" w:hAnsi="Arial" w:cs="Arial"/>
                <w:b/>
                <w:bCs/>
                <w:color w:val="1C50D6"/>
                <w:sz w:val="36"/>
                <w:szCs w:val="36"/>
              </w:rPr>
              <w:t>Princess Gardener, The</w:t>
            </w:r>
          </w:p>
          <w:p w:rsidR="00000000" w:rsidRDefault="00916B7B">
            <w:pPr>
              <w:pStyle w:val="NormalWeb"/>
              <w:spacing w:line="240" w:lineRule="atLeast"/>
              <w:jc w:val="center"/>
              <w:divId w:val="2118910496"/>
              <w:rPr>
                <w:rFonts w:ascii="Arial" w:hAnsi="Arial" w:cs="Arial"/>
                <w:color w:val="1C50D6"/>
                <w:sz w:val="18"/>
                <w:szCs w:val="18"/>
              </w:rPr>
            </w:pPr>
            <w:r>
              <w:rPr>
                <w:rFonts w:ascii="Arial" w:hAnsi="Arial" w:cs="Arial"/>
                <w:color w:val="1C50D6"/>
                <w:sz w:val="18"/>
                <w:szCs w:val="18"/>
              </w:rPr>
              <w:t xml:space="preserve">Michael </w:t>
            </w:r>
            <w:proofErr w:type="spellStart"/>
            <w:r>
              <w:rPr>
                <w:rFonts w:ascii="Arial" w:hAnsi="Arial" w:cs="Arial"/>
                <w:color w:val="1C50D6"/>
                <w:sz w:val="18"/>
                <w:szCs w:val="18"/>
              </w:rPr>
              <w:t>Strelow</w:t>
            </w:r>
            <w:proofErr w:type="spellEnd"/>
          </w:p>
          <w:p w:rsidR="00000000" w:rsidRDefault="00916B7B">
            <w:pPr>
              <w:pStyle w:val="NormalWeb"/>
              <w:spacing w:line="240" w:lineRule="atLeast"/>
              <w:rPr>
                <w:rFonts w:ascii="Arial" w:hAnsi="Arial" w:cs="Arial"/>
                <w:sz w:val="18"/>
                <w:szCs w:val="18"/>
              </w:rPr>
            </w:pPr>
            <w:r>
              <w:rPr>
                <w:rFonts w:ascii="Arial" w:hAnsi="Arial" w:cs="Arial"/>
                <w:sz w:val="18"/>
                <w:szCs w:val="18"/>
              </w:rPr>
              <w:t>The Princess Gardener is the story of a young girl who is a princess by accident of birth. Her passion lies outside the castle, tending the gardens. But castle duties call more and more often, and her parents insist she learn what she calls "the princess b</w:t>
            </w:r>
            <w:r>
              <w:rPr>
                <w:rFonts w:ascii="Arial" w:hAnsi="Arial" w:cs="Arial"/>
                <w:sz w:val="18"/>
                <w:szCs w:val="18"/>
              </w:rPr>
              <w:t>usiness." Reluctantly, she curtseys and bows and smiles her way through the empty rituals of the kingdom, but every day she longs for the smell of the earth. A chance encounter causes the princess to switch lives with a young farm girl, who is her exact li</w:t>
            </w:r>
            <w:r>
              <w:rPr>
                <w:rFonts w:ascii="Arial" w:hAnsi="Arial" w:cs="Arial"/>
                <w:sz w:val="18"/>
                <w:szCs w:val="18"/>
              </w:rPr>
              <w:t>keness. When people begin to fall ill, the girls learn that the source of the sickness is covered-up pollution in the water supply. Will they discover their true capabilities and save the kingdom, or are the girls' lives about to become very complicated?</w:t>
            </w:r>
          </w:p>
          <w:p w:rsidR="00000000" w:rsidRDefault="00916B7B">
            <w:pPr>
              <w:pStyle w:val="NormalWeb"/>
              <w:spacing w:line="240" w:lineRule="atLeast"/>
              <w:rPr>
                <w:rFonts w:ascii="Arial" w:hAnsi="Arial" w:cs="Arial"/>
                <w:sz w:val="18"/>
                <w:szCs w:val="18"/>
              </w:rPr>
            </w:pPr>
            <w:r>
              <w:rPr>
                <w:rFonts w:ascii="Arial" w:hAnsi="Arial" w:cs="Arial"/>
                <w:b/>
                <w:bCs/>
                <w:sz w:val="18"/>
                <w:szCs w:val="18"/>
                <w:u w:val="single"/>
              </w:rPr>
              <w:t>A</w:t>
            </w:r>
            <w:r>
              <w:rPr>
                <w:rFonts w:ascii="Arial" w:hAnsi="Arial" w:cs="Arial"/>
                <w:b/>
                <w:bCs/>
                <w:sz w:val="18"/>
                <w:szCs w:val="18"/>
                <w:u w:val="single"/>
              </w:rPr>
              <w:t>uthor Bio</w:t>
            </w:r>
            <w:r>
              <w:rPr>
                <w:rFonts w:ascii="Arial" w:hAnsi="Arial" w:cs="Arial"/>
                <w:sz w:val="18"/>
                <w:szCs w:val="18"/>
              </w:rPr>
              <w:br/>
              <w:t xml:space="preserve">Michael </w:t>
            </w:r>
            <w:proofErr w:type="spellStart"/>
            <w:r>
              <w:rPr>
                <w:rFonts w:ascii="Arial" w:hAnsi="Arial" w:cs="Arial"/>
                <w:sz w:val="18"/>
                <w:szCs w:val="18"/>
              </w:rPr>
              <w:t>Strelow</w:t>
            </w:r>
            <w:proofErr w:type="spellEnd"/>
            <w:r>
              <w:rPr>
                <w:rFonts w:ascii="Arial" w:hAnsi="Arial" w:cs="Arial"/>
                <w:sz w:val="18"/>
                <w:szCs w:val="18"/>
              </w:rPr>
              <w:t xml:space="preserve"> has a </w:t>
            </w:r>
            <w:proofErr w:type="gramStart"/>
            <w:r>
              <w:rPr>
                <w:rFonts w:ascii="Arial" w:hAnsi="Arial" w:cs="Arial"/>
                <w:sz w:val="18"/>
                <w:szCs w:val="18"/>
              </w:rPr>
              <w:t>Ph.D</w:t>
            </w:r>
            <w:proofErr w:type="gramEnd"/>
            <w:r>
              <w:rPr>
                <w:rFonts w:ascii="Arial" w:hAnsi="Arial" w:cs="Arial"/>
                <w:sz w:val="18"/>
                <w:szCs w:val="18"/>
              </w:rPr>
              <w:t xml:space="preserve"> in Literature, and has published poetry, short stories, and non-fiction essays in literary and commercial magazines. He hosts creative writing workshops in universities and writing groups, and his 2005 novel The Greenin</w:t>
            </w:r>
            <w:r>
              <w:rPr>
                <w:rFonts w:ascii="Arial" w:hAnsi="Arial" w:cs="Arial"/>
                <w:sz w:val="18"/>
                <w:szCs w:val="18"/>
              </w:rPr>
              <w:t>g of Ben Brown was a FINALIST for the Ken Kesey Novel Award. Michael lives in Salem, Oregon, USA.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green@willamette" w:history="1">
              <w:r>
                <w:rPr>
                  <w:rStyle w:val="Hyperlink"/>
                  <w:rFonts w:ascii="Arial" w:hAnsi="Arial" w:cs="Arial"/>
                  <w:sz w:val="18"/>
                  <w:szCs w:val="18"/>
                </w:rPr>
                <w:t>Twitter</w:t>
              </w:r>
            </w:hyperlink>
          </w:p>
          <w:p w:rsidR="00000000" w:rsidRDefault="00916B7B">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Some Assembly Required (9781785356278) Roundfire, 2017. </w:t>
            </w:r>
            <w:r>
              <w:rPr>
                <w:rFonts w:ascii="Arial" w:hAnsi="Arial" w:cs="Arial"/>
                <w:sz w:val="18"/>
                <w:szCs w:val="18"/>
              </w:rPr>
              <w:t xml:space="preserve">The Greening of Ben Brown (9780971691582), (2005 finalist for the Ken Kesey Novel Award), Hawthorne Books, 2005. </w:t>
            </w:r>
          </w:p>
          <w:p w:rsidR="00000000" w:rsidRDefault="00916B7B">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MICHAEL STRELOW'S 'SOME ASSEMBLY REQUIRED': ...this novel illuminates the beautiful and mysterious transformation </w:t>
            </w:r>
            <w:r>
              <w:rPr>
                <w:rFonts w:ascii="Arial" w:hAnsi="Arial" w:cs="Arial"/>
                <w:i/>
                <w:iCs/>
                <w:sz w:val="18"/>
                <w:szCs w:val="18"/>
              </w:rPr>
              <w:t>that occurs when we listen carefully to the world.</w:t>
            </w:r>
            <w:r>
              <w:rPr>
                <w:rFonts w:ascii="Arial" w:hAnsi="Arial" w:cs="Arial"/>
                <w:i/>
                <w:iCs/>
                <w:sz w:val="18"/>
                <w:szCs w:val="18"/>
              </w:rPr>
              <w:br/>
            </w:r>
            <w:r>
              <w:rPr>
                <w:rFonts w:ascii="Arial" w:hAnsi="Arial" w:cs="Arial"/>
                <w:b/>
                <w:bCs/>
                <w:i/>
                <w:iCs/>
                <w:sz w:val="18"/>
                <w:szCs w:val="18"/>
              </w:rPr>
              <w:t xml:space="preserve">Scott </w:t>
            </w:r>
            <w:proofErr w:type="spellStart"/>
            <w:r>
              <w:rPr>
                <w:rFonts w:ascii="Arial" w:hAnsi="Arial" w:cs="Arial"/>
                <w:b/>
                <w:bCs/>
                <w:i/>
                <w:iCs/>
                <w:sz w:val="18"/>
                <w:szCs w:val="18"/>
              </w:rPr>
              <w:t>Nadelson</w:t>
            </w:r>
            <w:proofErr w:type="spellEnd"/>
            <w:r>
              <w:rPr>
                <w:rFonts w:ascii="Arial" w:hAnsi="Arial" w:cs="Arial"/>
                <w:b/>
                <w:bCs/>
                <w:i/>
                <w:iCs/>
                <w:sz w:val="18"/>
                <w:szCs w:val="18"/>
              </w:rPr>
              <w:t>, author of Between You and Me</w:t>
            </w:r>
          </w:p>
          <w:p w:rsidR="00000000" w:rsidRDefault="00916B7B">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is practised at publicizing his books, and will hold readings/signings</w:t>
            </w:r>
            <w:r w:rsidR="007F6502">
              <w:rPr>
                <w:rFonts w:ascii="Arial" w:hAnsi="Arial" w:cs="Arial"/>
                <w:sz w:val="18"/>
                <w:szCs w:val="18"/>
              </w:rPr>
              <w:t xml:space="preserve"> of this new book at bookstores, </w:t>
            </w:r>
            <w:bookmarkStart w:id="0" w:name="_GoBack"/>
            <w:bookmarkEnd w:id="0"/>
            <w:r>
              <w:rPr>
                <w:rFonts w:ascii="Arial" w:hAnsi="Arial" w:cs="Arial"/>
                <w:sz w:val="18"/>
                <w:szCs w:val="18"/>
              </w:rPr>
              <w:t>libraries</w:t>
            </w:r>
            <w:r w:rsidR="007F6502">
              <w:rPr>
                <w:rFonts w:ascii="Arial" w:hAnsi="Arial" w:cs="Arial"/>
                <w:sz w:val="18"/>
                <w:szCs w:val="18"/>
              </w:rPr>
              <w:t xml:space="preserve"> and schools</w:t>
            </w:r>
            <w:r>
              <w:rPr>
                <w:rFonts w:ascii="Arial" w:hAnsi="Arial" w:cs="Arial"/>
                <w:sz w:val="18"/>
                <w:szCs w:val="18"/>
              </w:rPr>
              <w:t xml:space="preserve">. Interviews for magazines and radio. Speaking engagements at book festivals, particularly in north west US, Washington and Oregon, where </w:t>
            </w:r>
            <w:r>
              <w:rPr>
                <w:rFonts w:ascii="Arial" w:hAnsi="Arial" w:cs="Arial"/>
                <w:sz w:val="18"/>
                <w:szCs w:val="18"/>
              </w:rPr>
              <w:t>he is a local author. Author teaches creative writing and attends teaching fairs which present wide opportunities for selling books. Social media promotion, crossed with JHP children's fiction social platforms.</w:t>
            </w:r>
          </w:p>
          <w:p w:rsidR="00000000" w:rsidRDefault="00916B7B">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Two young girls from different background</w:t>
            </w:r>
            <w:r>
              <w:rPr>
                <w:rFonts w:ascii="Arial" w:hAnsi="Arial" w:cs="Arial"/>
                <w:sz w:val="18"/>
                <w:szCs w:val="18"/>
              </w:rPr>
              <w:t>s swap lives, and, each using their newfound self-confidence, help save their kingdom from the threat of pollution sickness. A tale of strong, young female protagonists saving the day where warmongers, priests and kings all fail.</w:t>
            </w:r>
          </w:p>
          <w:p w:rsidR="00000000" w:rsidRDefault="00916B7B">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Secret</w:t>
            </w:r>
            <w:r>
              <w:rPr>
                <w:rFonts w:ascii="Arial" w:hAnsi="Arial" w:cs="Arial"/>
                <w:sz w:val="18"/>
                <w:szCs w:val="18"/>
              </w:rPr>
              <w:t xml:space="preserve"> Lake 9780956932303, by Karen </w:t>
            </w:r>
            <w:proofErr w:type="spellStart"/>
            <w:r>
              <w:rPr>
                <w:rFonts w:ascii="Arial" w:hAnsi="Arial" w:cs="Arial"/>
                <w:sz w:val="18"/>
                <w:szCs w:val="18"/>
              </w:rPr>
              <w:t>Inglis</w:t>
            </w:r>
            <w:proofErr w:type="spellEnd"/>
            <w:r>
              <w:rPr>
                <w:rFonts w:ascii="Arial" w:hAnsi="Arial" w:cs="Arial"/>
                <w:sz w:val="18"/>
                <w:szCs w:val="18"/>
              </w:rPr>
              <w:br/>
              <w:t>Well Said Press, 2011</w:t>
            </w:r>
          </w:p>
          <w:p w:rsidR="00000000" w:rsidRDefault="00916B7B">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JUVENILE FICTION (General)</w:t>
            </w:r>
            <w:r>
              <w:rPr>
                <w:rFonts w:ascii="Arial" w:hAnsi="Arial" w:cs="Arial"/>
                <w:sz w:val="15"/>
                <w:szCs w:val="15"/>
              </w:rPr>
              <w:t>(JUV034000)</w:t>
            </w:r>
            <w:r>
              <w:rPr>
                <w:rFonts w:ascii="Arial" w:hAnsi="Arial" w:cs="Arial"/>
                <w:sz w:val="18"/>
                <w:szCs w:val="18"/>
              </w:rPr>
              <w:t xml:space="preserve"> -&gt; Royalty</w:t>
            </w:r>
            <w:r>
              <w:rPr>
                <w:rFonts w:ascii="Arial" w:hAnsi="Arial" w:cs="Arial"/>
                <w:sz w:val="15"/>
                <w:szCs w:val="15"/>
              </w:rPr>
              <w:t>(JUV034000)</w:t>
            </w:r>
            <w:r>
              <w:rPr>
                <w:rFonts w:ascii="Arial" w:hAnsi="Arial" w:cs="Arial"/>
                <w:sz w:val="18"/>
                <w:szCs w:val="18"/>
              </w:rPr>
              <w:br/>
              <w:t>JUVENILE FICTION (General)</w:t>
            </w:r>
            <w:r>
              <w:rPr>
                <w:rFonts w:ascii="Arial" w:hAnsi="Arial" w:cs="Arial"/>
                <w:sz w:val="15"/>
                <w:szCs w:val="15"/>
              </w:rPr>
              <w:t>(JUV014000)</w:t>
            </w:r>
            <w:r>
              <w:rPr>
                <w:rFonts w:ascii="Arial" w:hAnsi="Arial" w:cs="Arial"/>
                <w:sz w:val="18"/>
                <w:szCs w:val="18"/>
              </w:rPr>
              <w:t xml:space="preserve"> -&gt; Girls &amp; Women</w:t>
            </w:r>
            <w:r>
              <w:rPr>
                <w:rFonts w:ascii="Arial" w:hAnsi="Arial" w:cs="Arial"/>
                <w:sz w:val="15"/>
                <w:szCs w:val="15"/>
              </w:rPr>
              <w:t>(JUV014000)</w:t>
            </w:r>
            <w:r>
              <w:rPr>
                <w:rFonts w:ascii="Arial" w:hAnsi="Arial" w:cs="Arial"/>
                <w:sz w:val="18"/>
                <w:szCs w:val="18"/>
              </w:rPr>
              <w:br/>
              <w:t>JUVENILE FICTION (General)</w:t>
            </w:r>
            <w:r>
              <w:rPr>
                <w:rFonts w:ascii="Arial" w:hAnsi="Arial" w:cs="Arial"/>
                <w:sz w:val="15"/>
                <w:szCs w:val="15"/>
              </w:rPr>
              <w:t>(JUV039220)</w:t>
            </w:r>
            <w:r>
              <w:rPr>
                <w:rFonts w:ascii="Arial" w:hAnsi="Arial" w:cs="Arial"/>
                <w:sz w:val="18"/>
                <w:szCs w:val="18"/>
              </w:rPr>
              <w:t xml:space="preserve"> -&gt; Social Themes (Gene</w:t>
            </w:r>
            <w:r>
              <w:rPr>
                <w:rFonts w:ascii="Arial" w:hAnsi="Arial" w:cs="Arial"/>
                <w:sz w:val="18"/>
                <w:szCs w:val="18"/>
              </w:rPr>
              <w:t>ral)</w:t>
            </w:r>
            <w:r>
              <w:rPr>
                <w:rFonts w:ascii="Arial" w:hAnsi="Arial" w:cs="Arial"/>
                <w:sz w:val="15"/>
                <w:szCs w:val="15"/>
              </w:rPr>
              <w:t>(JUV039220)</w:t>
            </w:r>
            <w:r>
              <w:rPr>
                <w:rFonts w:ascii="Arial" w:hAnsi="Arial" w:cs="Arial"/>
                <w:sz w:val="18"/>
                <w:szCs w:val="18"/>
              </w:rPr>
              <w:t xml:space="preserve"> -&gt; Values &amp; Virtues</w:t>
            </w:r>
            <w:r>
              <w:rPr>
                <w:rFonts w:ascii="Arial" w:hAnsi="Arial" w:cs="Arial"/>
                <w:sz w:val="15"/>
                <w:szCs w:val="15"/>
              </w:rPr>
              <w:t>(JUV039220)</w:t>
            </w:r>
          </w:p>
        </w:tc>
        <w:tc>
          <w:tcPr>
            <w:tcW w:w="150" w:type="dxa"/>
            <w:hideMark/>
          </w:tcPr>
          <w:p w:rsidR="00000000" w:rsidRDefault="00916B7B">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16B7B">
            <w:pPr>
              <w:spacing w:line="240" w:lineRule="atLeast"/>
              <w:jc w:val="center"/>
              <w:divId w:val="210410863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225/jhp593fd000ac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25/jhp593fd000ace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16B7B">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2018 </w:t>
            </w:r>
          </w:p>
          <w:p w:rsidR="00000000" w:rsidRDefault="00916B7B">
            <w:pPr>
              <w:spacing w:after="240" w:line="240" w:lineRule="atLeast"/>
              <w:divId w:val="71947414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978-1-78535-674-2</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96PP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978-1-78535-675-9</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2017937406</w:t>
            </w:r>
          </w:p>
        </w:tc>
      </w:tr>
      <w:tr w:rsidR="00000000">
        <w:trPr>
          <w:tblCellSpacing w:w="15" w:type="dxa"/>
        </w:trPr>
        <w:tc>
          <w:tcPr>
            <w:tcW w:w="0" w:type="auto"/>
            <w:vAlign w:val="center"/>
            <w:hideMark/>
          </w:tcPr>
          <w:p w:rsidR="00000000" w:rsidRDefault="00916B7B">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ourstreet-books.com</w:t>
              </w:r>
            </w:hyperlink>
            <w:r>
              <w:rPr>
                <w:rFonts w:ascii="Arial" w:hAnsi="Arial" w:cs="Arial"/>
                <w:sz w:val="18"/>
                <w:szCs w:val="18"/>
              </w:rPr>
              <w:t xml:space="preserve"> </w:t>
            </w:r>
          </w:p>
        </w:tc>
        <w:tc>
          <w:tcPr>
            <w:tcW w:w="0" w:type="auto"/>
            <w:vAlign w:val="center"/>
            <w:hideMark/>
          </w:tcPr>
          <w:p w:rsidR="00000000" w:rsidRDefault="00916B7B">
            <w:pPr>
              <w:rPr>
                <w:rFonts w:ascii="Arial" w:hAnsi="Arial" w:cs="Arial"/>
                <w:sz w:val="18"/>
                <w:szCs w:val="18"/>
              </w:rPr>
            </w:pPr>
          </w:p>
        </w:tc>
        <w:tc>
          <w:tcPr>
            <w:tcW w:w="0" w:type="auto"/>
            <w:vAlign w:val="center"/>
            <w:hideMark/>
          </w:tcPr>
          <w:p w:rsidR="00000000" w:rsidRDefault="00916B7B">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33425"/>
                  <wp:effectExtent l="0" t="0" r="9525" b="9525"/>
                  <wp:docPr id="2" name="Picture 2" descr="http://johnhuntpublishing.com/assets/images/imprints/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1.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r>
    </w:tbl>
    <w:p w:rsidR="00916B7B" w:rsidRDefault="00916B7B">
      <w:pPr>
        <w:rPr>
          <w:rFonts w:eastAsia="Times New Roman"/>
        </w:rPr>
      </w:pPr>
    </w:p>
    <w:sectPr w:rsidR="00916B7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F6502"/>
    <w:rsid w:val="007F6502"/>
    <w:rsid w:val="0091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AFD3D"/>
  <w15:chartTrackingRefBased/>
  <w15:docId w15:val="{276605BC-0CA2-4016-9422-790820A5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74143">
      <w:marLeft w:val="0"/>
      <w:marRight w:val="0"/>
      <w:marTop w:val="0"/>
      <w:marBottom w:val="0"/>
      <w:divBdr>
        <w:top w:val="none" w:sz="0" w:space="0" w:color="auto"/>
        <w:left w:val="none" w:sz="0" w:space="0" w:color="auto"/>
        <w:bottom w:val="none" w:sz="0" w:space="0" w:color="auto"/>
        <w:right w:val="none" w:sz="0" w:space="0" w:color="auto"/>
      </w:divBdr>
    </w:div>
    <w:div w:id="2104108636">
      <w:marLeft w:val="0"/>
      <w:marRight w:val="0"/>
      <w:marTop w:val="0"/>
      <w:marBottom w:val="0"/>
      <w:divBdr>
        <w:top w:val="none" w:sz="0" w:space="0" w:color="auto"/>
        <w:left w:val="none" w:sz="0" w:space="0" w:color="auto"/>
        <w:bottom w:val="none" w:sz="0" w:space="0" w:color="auto"/>
        <w:right w:val="none" w:sz="0" w:space="0" w:color="auto"/>
      </w:divBdr>
    </w:div>
    <w:div w:id="211891049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225/jhp593fd000ace2c.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chaelstrelow.com" TargetMode="External"/><Relationship Id="rId11" Type="http://schemas.openxmlformats.org/officeDocument/2006/relationships/fontTable" Target="fontTable.xml"/><Relationship Id="rId5" Type="http://schemas.openxmlformats.org/officeDocument/2006/relationships/hyperlink" Target="http://michaelstrelow.wordpress.com" TargetMode="External"/><Relationship Id="rId10" Type="http://schemas.openxmlformats.org/officeDocument/2006/relationships/image" Target="http://johnhuntpublishing.com/assets/images/imprints/41.gif" TargetMode="External"/><Relationship Id="rId4" Type="http://schemas.openxmlformats.org/officeDocument/2006/relationships/hyperlink" Target="http://www.facebook/michaelstrelow" TargetMode="External"/><Relationship Id="rId9" Type="http://schemas.openxmlformats.org/officeDocument/2006/relationships/hyperlink" Target="http://ourstreet-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Princess Gardener, The</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Gardener, The</dc:title>
  <dc:subject/>
  <dc:creator>Beccy Conway</dc:creator>
  <cp:keywords/>
  <dc:description/>
  <cp:lastModifiedBy>Beccy Conway</cp:lastModifiedBy>
  <cp:revision>2</cp:revision>
  <dcterms:created xsi:type="dcterms:W3CDTF">2017-07-17T14:24:00Z</dcterms:created>
  <dcterms:modified xsi:type="dcterms:W3CDTF">2017-07-17T14:24:00Z</dcterms:modified>
</cp:coreProperties>
</file>