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39533C">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Lodestone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9533C">
            <w:pPr>
              <w:spacing w:line="240" w:lineRule="atLeast"/>
              <w:jc w:val="center"/>
              <w:divId w:val="2046102379"/>
              <w:rPr>
                <w:rFonts w:ascii="Arial" w:eastAsia="Times New Roman" w:hAnsi="Arial" w:cs="Arial"/>
                <w:sz w:val="18"/>
                <w:szCs w:val="18"/>
              </w:rPr>
            </w:pPr>
            <w:r>
              <w:rPr>
                <w:rFonts w:ascii="Arial" w:eastAsia="Times New Roman" w:hAnsi="Arial" w:cs="Arial"/>
                <w:b/>
                <w:bCs/>
                <w:color w:val="1C50D6"/>
                <w:sz w:val="36"/>
                <w:szCs w:val="36"/>
              </w:rPr>
              <w:t>Graveyard Visible, A</w:t>
            </w:r>
          </w:p>
          <w:p w:rsidR="00000000" w:rsidRDefault="0039533C">
            <w:pPr>
              <w:pStyle w:val="NormalWeb"/>
              <w:spacing w:line="240" w:lineRule="atLeast"/>
              <w:jc w:val="center"/>
              <w:divId w:val="2046102379"/>
              <w:rPr>
                <w:rFonts w:ascii="Arial" w:hAnsi="Arial" w:cs="Arial"/>
                <w:color w:val="1C50D6"/>
                <w:sz w:val="18"/>
                <w:szCs w:val="18"/>
              </w:rPr>
            </w:pPr>
            <w:r>
              <w:rPr>
                <w:rFonts w:ascii="Arial" w:hAnsi="Arial" w:cs="Arial"/>
                <w:color w:val="1C50D6"/>
                <w:sz w:val="18"/>
                <w:szCs w:val="18"/>
              </w:rPr>
              <w:t>Steve Conoboy</w:t>
            </w:r>
          </w:p>
          <w:p w:rsidR="00000000" w:rsidRDefault="0039533C">
            <w:pPr>
              <w:pStyle w:val="NormalWeb"/>
              <w:spacing w:line="240" w:lineRule="atLeast"/>
              <w:rPr>
                <w:rFonts w:ascii="Arial" w:hAnsi="Arial" w:cs="Arial"/>
                <w:sz w:val="18"/>
                <w:szCs w:val="18"/>
              </w:rPr>
            </w:pPr>
            <w:r>
              <w:rPr>
                <w:rFonts w:ascii="Arial" w:hAnsi="Arial" w:cs="Arial"/>
                <w:sz w:val="18"/>
                <w:szCs w:val="18"/>
              </w:rPr>
              <w:t>The graveyard visible from Caleb's bedroom window grows a little bigger each day. He sees funerals there every evening, but nobody is dying. Misha, the strange girl who lives there with her grandfather, takes an unwanted interest in Caleb, and he can't sha</w:t>
            </w:r>
            <w:r>
              <w:rPr>
                <w:rFonts w:ascii="Arial" w:hAnsi="Arial" w:cs="Arial"/>
                <w:sz w:val="18"/>
                <w:szCs w:val="18"/>
              </w:rPr>
              <w:t>ke her off. But he's sure those peculiar mourners, the same ones at each graveside every time, are forcing her into rituals against her will... Caleb, still reeling from the death of his mother, soon finds himself deep in a world of the dead in this chilli</w:t>
            </w:r>
            <w:r>
              <w:rPr>
                <w:rFonts w:ascii="Arial" w:hAnsi="Arial" w:cs="Arial"/>
                <w:sz w:val="18"/>
                <w:szCs w:val="18"/>
              </w:rPr>
              <w:t>ng YA horror novel; will it be too late for him to climb back out?</w:t>
            </w:r>
          </w:p>
          <w:p w:rsidR="00000000" w:rsidRDefault="0039533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With two kids, three cats, and a job in care, for Steve Conoboy writing fantasy fiction is a quiet respite from the madness of normality. Steve contributes to kidliteratureauthor</w:t>
            </w:r>
            <w:r>
              <w:rPr>
                <w:rFonts w:ascii="Arial" w:hAnsi="Arial" w:cs="Arial"/>
                <w:sz w:val="18"/>
                <w:szCs w:val="18"/>
              </w:rPr>
              <w:t>s.com, an initiative designed to encourage young readers and parents to promote books for children. A Graveyard Visible is Steve's second published YA novel, with his short story credits including Polluto magazine, Voluted Tales, and Kzine. He lives in Nor</w:t>
            </w:r>
            <w:r>
              <w:rPr>
                <w:rFonts w:ascii="Arial" w:hAnsi="Arial" w:cs="Arial"/>
                <w:sz w:val="18"/>
                <w:szCs w:val="18"/>
              </w:rPr>
              <w:t xml:space="preserve">th Shields, UK. </w:t>
            </w:r>
          </w:p>
          <w:p w:rsidR="00000000" w:rsidRDefault="0039533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Macadamian Pliers (9781612964652), Black Rose, 2015.</w:t>
            </w:r>
          </w:p>
          <w:p w:rsidR="00000000" w:rsidRDefault="0039533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Author Facebook page and blog, crossed with JHP YA Fiction social media platforms. Author is also a part of the Kid Literature Authors collaboration on </w:t>
            </w:r>
            <w:r>
              <w:rPr>
                <w:rFonts w:ascii="Arial" w:hAnsi="Arial" w:cs="Arial"/>
                <w:sz w:val="18"/>
                <w:szCs w:val="18"/>
              </w:rPr>
              <w:t>Facebook. Book promotion sites, reviews.</w:t>
            </w:r>
          </w:p>
          <w:p w:rsidR="00000000" w:rsidRDefault="0039533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world of the undead and magical realism unfurl beneath the characters' feet in this new YA horror novel for readers with a taste for the grim... For readers who have outgrown the worlds of Potter and Percy Jac</w:t>
            </w:r>
            <w:r>
              <w:rPr>
                <w:rFonts w:ascii="Arial" w:hAnsi="Arial" w:cs="Arial"/>
                <w:sz w:val="18"/>
                <w:szCs w:val="18"/>
              </w:rPr>
              <w:t>kson, and for fans of Clive Barker's Abarat quartet.</w:t>
            </w:r>
          </w:p>
          <w:p w:rsidR="00000000" w:rsidRDefault="0039533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Abarat 9781435287549, by Clive Barker</w:t>
            </w:r>
            <w:r>
              <w:rPr>
                <w:rFonts w:ascii="Arial" w:hAnsi="Arial" w:cs="Arial"/>
                <w:sz w:val="18"/>
                <w:szCs w:val="18"/>
              </w:rPr>
              <w:br/>
              <w:t>Voyager, 2004</w:t>
            </w:r>
          </w:p>
          <w:p w:rsidR="00000000" w:rsidRDefault="0039533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YOUNG ADULT FICTION (General)</w:t>
            </w:r>
            <w:r>
              <w:rPr>
                <w:rFonts w:ascii="Arial" w:hAnsi="Arial" w:cs="Arial"/>
                <w:sz w:val="15"/>
                <w:szCs w:val="15"/>
              </w:rPr>
              <w:t>(YAF026000)</w:t>
            </w:r>
            <w:r>
              <w:rPr>
                <w:rFonts w:ascii="Arial" w:hAnsi="Arial" w:cs="Arial"/>
                <w:sz w:val="18"/>
                <w:szCs w:val="18"/>
              </w:rPr>
              <w:t xml:space="preserve"> -&gt; Horror</w:t>
            </w:r>
            <w:r>
              <w:rPr>
                <w:rFonts w:ascii="Arial" w:hAnsi="Arial" w:cs="Arial"/>
                <w:sz w:val="15"/>
                <w:szCs w:val="15"/>
              </w:rPr>
              <w:t>(YAF026000)</w:t>
            </w:r>
            <w:r>
              <w:rPr>
                <w:rFonts w:ascii="Arial" w:hAnsi="Arial" w:cs="Arial"/>
                <w:sz w:val="18"/>
                <w:szCs w:val="18"/>
              </w:rPr>
              <w:br/>
              <w:t>YOUNG ADULT FICTION (General)</w:t>
            </w:r>
            <w:r>
              <w:rPr>
                <w:rFonts w:ascii="Arial" w:hAnsi="Arial" w:cs="Arial"/>
                <w:sz w:val="15"/>
                <w:szCs w:val="15"/>
              </w:rPr>
              <w:t>(YAF019020)</w:t>
            </w:r>
            <w:r>
              <w:rPr>
                <w:rFonts w:ascii="Arial" w:hAnsi="Arial" w:cs="Arial"/>
                <w:sz w:val="18"/>
                <w:szCs w:val="18"/>
              </w:rPr>
              <w:t xml:space="preserve"> -&gt; Fantasy (General)</w:t>
            </w:r>
            <w:r>
              <w:rPr>
                <w:rFonts w:ascii="Arial" w:hAnsi="Arial" w:cs="Arial"/>
                <w:sz w:val="15"/>
                <w:szCs w:val="15"/>
              </w:rPr>
              <w:t>(</w:t>
            </w:r>
            <w:r>
              <w:rPr>
                <w:rFonts w:ascii="Arial" w:hAnsi="Arial" w:cs="Arial"/>
                <w:sz w:val="15"/>
                <w:szCs w:val="15"/>
              </w:rPr>
              <w:t>YAF019020)</w:t>
            </w:r>
            <w:r>
              <w:rPr>
                <w:rFonts w:ascii="Arial" w:hAnsi="Arial" w:cs="Arial"/>
                <w:sz w:val="18"/>
                <w:szCs w:val="18"/>
              </w:rPr>
              <w:t xml:space="preserve"> -&gt; Dark Fantasy</w:t>
            </w:r>
            <w:r>
              <w:rPr>
                <w:rFonts w:ascii="Arial" w:hAnsi="Arial" w:cs="Arial"/>
                <w:sz w:val="15"/>
                <w:szCs w:val="15"/>
              </w:rPr>
              <w:t>(YAF019020)</w:t>
            </w:r>
            <w:r>
              <w:rPr>
                <w:rFonts w:ascii="Arial" w:hAnsi="Arial" w:cs="Arial"/>
                <w:sz w:val="18"/>
                <w:szCs w:val="18"/>
              </w:rPr>
              <w:br/>
              <w:t>YOUNG ADULT FICTION (General)</w:t>
            </w:r>
            <w:r>
              <w:rPr>
                <w:rFonts w:ascii="Arial" w:hAnsi="Arial" w:cs="Arial"/>
                <w:sz w:val="15"/>
                <w:szCs w:val="15"/>
              </w:rPr>
              <w:t>(YAF058050)</w:t>
            </w:r>
            <w:r>
              <w:rPr>
                <w:rFonts w:ascii="Arial" w:hAnsi="Arial" w:cs="Arial"/>
                <w:sz w:val="18"/>
                <w:szCs w:val="18"/>
              </w:rPr>
              <w:t xml:space="preserve"> -&gt; Social Themes (General)</w:t>
            </w:r>
            <w:r>
              <w:rPr>
                <w:rFonts w:ascii="Arial" w:hAnsi="Arial" w:cs="Arial"/>
                <w:sz w:val="15"/>
                <w:szCs w:val="15"/>
              </w:rPr>
              <w:t>(YAF058050)</w:t>
            </w:r>
            <w:r>
              <w:rPr>
                <w:rFonts w:ascii="Arial" w:hAnsi="Arial" w:cs="Arial"/>
                <w:sz w:val="18"/>
                <w:szCs w:val="18"/>
              </w:rPr>
              <w:t xml:space="preserve"> -&gt; Death &amp; Dying</w:t>
            </w:r>
            <w:r>
              <w:rPr>
                <w:rFonts w:ascii="Arial" w:hAnsi="Arial" w:cs="Arial"/>
                <w:sz w:val="15"/>
                <w:szCs w:val="15"/>
              </w:rPr>
              <w:t>(YAF058050)</w:t>
            </w:r>
          </w:p>
        </w:tc>
        <w:tc>
          <w:tcPr>
            <w:tcW w:w="150" w:type="dxa"/>
            <w:hideMark/>
          </w:tcPr>
          <w:p w:rsidR="00000000" w:rsidRDefault="0039533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9533C">
            <w:pPr>
              <w:spacing w:line="240" w:lineRule="atLeast"/>
              <w:jc w:val="center"/>
              <w:divId w:val="1712773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178/jhp5951071459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178/jhp5951071459a3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39533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2018 </w:t>
            </w:r>
          </w:p>
          <w:p w:rsidR="00000000" w:rsidRDefault="0039533C">
            <w:pPr>
              <w:spacing w:after="240" w:line="240" w:lineRule="atLeast"/>
              <w:divId w:val="132759078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978-1-78535-668-1</w:t>
            </w:r>
            <w:r>
              <w:rPr>
                <w:rFonts w:ascii="Arial" w:eastAsia="Times New Roman" w:hAnsi="Arial" w:cs="Arial"/>
                <w:color w:val="2984B0"/>
                <w:sz w:val="20"/>
                <w:szCs w:val="20"/>
              </w:rPr>
              <w:br/>
              <w:t>$12.95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w:t>
            </w:r>
            <w:r>
              <w:rPr>
                <w:rFonts w:ascii="Arial" w:eastAsia="Times New Roman" w:hAnsi="Arial" w:cs="Arial"/>
                <w:color w:val="2984B0"/>
                <w:sz w:val="20"/>
                <w:szCs w:val="20"/>
              </w:rPr>
              <w:t>69-8</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2017931214</w:t>
            </w:r>
          </w:p>
        </w:tc>
      </w:tr>
      <w:tr w:rsidR="00000000">
        <w:trPr>
          <w:tblCellSpacing w:w="15" w:type="dxa"/>
        </w:trPr>
        <w:tc>
          <w:tcPr>
            <w:tcW w:w="0" w:type="auto"/>
            <w:vAlign w:val="center"/>
            <w:hideMark/>
          </w:tcPr>
          <w:p w:rsidR="00000000" w:rsidRDefault="0039533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lodestonebooks.com</w:t>
              </w:r>
            </w:hyperlink>
            <w:r>
              <w:rPr>
                <w:rFonts w:ascii="Arial" w:hAnsi="Arial" w:cs="Arial"/>
                <w:sz w:val="18"/>
                <w:szCs w:val="18"/>
              </w:rPr>
              <w:t xml:space="preserve"> </w:t>
            </w:r>
          </w:p>
        </w:tc>
        <w:tc>
          <w:tcPr>
            <w:tcW w:w="0" w:type="auto"/>
            <w:vAlign w:val="center"/>
            <w:hideMark/>
          </w:tcPr>
          <w:p w:rsidR="00000000" w:rsidRDefault="0039533C">
            <w:pPr>
              <w:rPr>
                <w:rFonts w:ascii="Arial" w:hAnsi="Arial" w:cs="Arial"/>
                <w:sz w:val="18"/>
                <w:szCs w:val="18"/>
              </w:rPr>
            </w:pPr>
          </w:p>
        </w:tc>
        <w:tc>
          <w:tcPr>
            <w:tcW w:w="0" w:type="auto"/>
            <w:vAlign w:val="center"/>
            <w:hideMark/>
          </w:tcPr>
          <w:p w:rsidR="00000000" w:rsidRDefault="0039533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1276350"/>
                  <wp:effectExtent l="0" t="0" r="9525" b="0"/>
                  <wp:docPr id="2" name="Picture 2" descr="http://johnhuntpublishing.com/assets/images/imprint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5.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1276350"/>
                          </a:xfrm>
                          <a:prstGeom prst="rect">
                            <a:avLst/>
                          </a:prstGeom>
                          <a:noFill/>
                          <a:ln>
                            <a:noFill/>
                          </a:ln>
                        </pic:spPr>
                      </pic:pic>
                    </a:graphicData>
                  </a:graphic>
                </wp:inline>
              </w:drawing>
            </w:r>
          </w:p>
        </w:tc>
      </w:tr>
    </w:tbl>
    <w:p w:rsidR="0039533C" w:rsidRDefault="0039533C">
      <w:pPr>
        <w:rPr>
          <w:rFonts w:eastAsia="Times New Roman"/>
        </w:rPr>
      </w:pPr>
    </w:p>
    <w:sectPr w:rsidR="0039533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E6511"/>
    <w:rsid w:val="0039533C"/>
    <w:rsid w:val="00FE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4E5065-7873-4EFD-A59D-9DE40749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732">
      <w:marLeft w:val="0"/>
      <w:marRight w:val="0"/>
      <w:marTop w:val="0"/>
      <w:marBottom w:val="0"/>
      <w:divBdr>
        <w:top w:val="none" w:sz="0" w:space="0" w:color="auto"/>
        <w:left w:val="none" w:sz="0" w:space="0" w:color="auto"/>
        <w:bottom w:val="none" w:sz="0" w:space="0" w:color="auto"/>
        <w:right w:val="none" w:sz="0" w:space="0" w:color="auto"/>
      </w:divBdr>
    </w:div>
    <w:div w:id="1327590788">
      <w:marLeft w:val="0"/>
      <w:marRight w:val="0"/>
      <w:marTop w:val="0"/>
      <w:marBottom w:val="0"/>
      <w:divBdr>
        <w:top w:val="none" w:sz="0" w:space="0" w:color="auto"/>
        <w:left w:val="none" w:sz="0" w:space="0" w:color="auto"/>
        <w:bottom w:val="none" w:sz="0" w:space="0" w:color="auto"/>
        <w:right w:val="none" w:sz="0" w:space="0" w:color="auto"/>
      </w:divBdr>
    </w:div>
    <w:div w:id="204610237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5.gif" TargetMode="External"/><Relationship Id="rId5" Type="http://schemas.openxmlformats.org/officeDocument/2006/relationships/hyperlink" Target="http://lodestonebooks.com" TargetMode="External"/><Relationship Id="rId4" Type="http://schemas.openxmlformats.org/officeDocument/2006/relationships/image" Target="http://www.johnhuntpublishing.com/assets/docs/books/6178/jhp5951071459a3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Graveyard Visible, A</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Graveyard Visible, A</dc:title>
  <dc:subject/>
  <dc:creator>Beccy Conway</dc:creator>
  <cp:keywords/>
  <dc:description/>
  <cp:lastModifiedBy>Beccy Conway</cp:lastModifiedBy>
  <cp:revision>2</cp:revision>
  <dcterms:created xsi:type="dcterms:W3CDTF">2017-07-10T15:05:00Z</dcterms:created>
  <dcterms:modified xsi:type="dcterms:W3CDTF">2017-07-10T15:05:00Z</dcterms:modified>
</cp:coreProperties>
</file>