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C67F1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67F11">
            <w:pPr>
              <w:spacing w:line="240" w:lineRule="atLeast"/>
              <w:jc w:val="center"/>
              <w:divId w:val="1845167456"/>
              <w:rPr>
                <w:rFonts w:ascii="Arial" w:eastAsia="Times New Roman" w:hAnsi="Arial" w:cs="Arial"/>
                <w:sz w:val="18"/>
                <w:szCs w:val="18"/>
              </w:rPr>
            </w:pPr>
            <w:r>
              <w:rPr>
                <w:rFonts w:ascii="Arial" w:eastAsia="Times New Roman" w:hAnsi="Arial" w:cs="Arial"/>
                <w:b/>
                <w:bCs/>
                <w:color w:val="1C50D6"/>
                <w:sz w:val="36"/>
                <w:szCs w:val="36"/>
              </w:rPr>
              <w:t>Marx Returns</w:t>
            </w:r>
          </w:p>
          <w:p w:rsidR="00000000" w:rsidRDefault="00C67F11">
            <w:pPr>
              <w:pStyle w:val="NormalWeb"/>
              <w:spacing w:line="240" w:lineRule="atLeast"/>
              <w:jc w:val="center"/>
              <w:divId w:val="1845167456"/>
              <w:rPr>
                <w:rFonts w:ascii="Arial" w:hAnsi="Arial" w:cs="Arial"/>
                <w:color w:val="1C50D6"/>
                <w:sz w:val="18"/>
                <w:szCs w:val="18"/>
              </w:rPr>
            </w:pPr>
            <w:r>
              <w:rPr>
                <w:rFonts w:ascii="Arial" w:hAnsi="Arial" w:cs="Arial"/>
                <w:color w:val="1C50D6"/>
                <w:sz w:val="18"/>
                <w:szCs w:val="18"/>
              </w:rPr>
              <w:t>Jason Barker</w:t>
            </w:r>
          </w:p>
          <w:p w:rsidR="00076BEB" w:rsidRDefault="00C67F11">
            <w:pPr>
              <w:pStyle w:val="NormalWeb"/>
              <w:spacing w:line="240" w:lineRule="atLeast"/>
              <w:rPr>
                <w:rFonts w:ascii="Arial" w:hAnsi="Arial" w:cs="Arial"/>
                <w:sz w:val="18"/>
                <w:szCs w:val="18"/>
              </w:rPr>
            </w:pPr>
            <w:r>
              <w:rPr>
                <w:rFonts w:ascii="Arial" w:hAnsi="Arial" w:cs="Arial"/>
                <w:sz w:val="18"/>
                <w:szCs w:val="18"/>
              </w:rPr>
              <w:t xml:space="preserve">Karl Marx is a revolutionary. He is not alone. It is November 1849 and London </w:t>
            </w:r>
            <w:proofErr w:type="gramStart"/>
            <w:r>
              <w:rPr>
                <w:rFonts w:ascii="Arial" w:hAnsi="Arial" w:cs="Arial"/>
                <w:sz w:val="18"/>
                <w:szCs w:val="18"/>
              </w:rPr>
              <w:t>is</w:t>
            </w:r>
            <w:proofErr w:type="gramEnd"/>
            <w:r>
              <w:rPr>
                <w:rFonts w:ascii="Arial" w:hAnsi="Arial" w:cs="Arial"/>
                <w:sz w:val="18"/>
                <w:szCs w:val="18"/>
              </w:rPr>
              <w:t xml:space="preserve"> full of them: a bunch of fanatical dreamers trying to change the world. Persecuted by a tyrannical housekeeper and ignored by his sexually liberated wife, Marx immerses himsel</w:t>
            </w:r>
            <w:r>
              <w:rPr>
                <w:rFonts w:ascii="Arial" w:hAnsi="Arial" w:cs="Arial"/>
                <w:sz w:val="18"/>
                <w:szCs w:val="18"/>
              </w:rPr>
              <w:t>f in his writing, believing that his book on capital is the surest way of ushering in the workers’ revolution and his family out of poverty. But when a mysterious figure begins to take an obsessive interest in his work Marx’s revolutionary journey takes an</w:t>
            </w:r>
            <w:r>
              <w:rPr>
                <w:rFonts w:ascii="Arial" w:hAnsi="Arial" w:cs="Arial"/>
                <w:sz w:val="18"/>
                <w:szCs w:val="18"/>
              </w:rPr>
              <w:t xml:space="preserve"> unexpected turn... </w:t>
            </w:r>
          </w:p>
          <w:p w:rsidR="00000000" w:rsidRDefault="00C67F11">
            <w:pPr>
              <w:pStyle w:val="NormalWeb"/>
              <w:spacing w:line="240" w:lineRule="atLeast"/>
              <w:rPr>
                <w:rFonts w:ascii="Arial" w:hAnsi="Arial" w:cs="Arial"/>
                <w:sz w:val="18"/>
                <w:szCs w:val="18"/>
              </w:rPr>
            </w:pPr>
            <w:bookmarkStart w:id="0" w:name="_GoBack"/>
            <w:bookmarkEnd w:id="0"/>
            <w:r>
              <w:rPr>
                <w:rFonts w:ascii="Arial" w:hAnsi="Arial" w:cs="Arial"/>
                <w:sz w:val="18"/>
                <w:szCs w:val="18"/>
              </w:rPr>
              <w:t>Marx Returns combines historical fiction, psychological mystery, philosophy, differential calculus and extracts from Marx and Engels's collected works to reimagine the life and times of one of history's most exceptional minds, in this n</w:t>
            </w:r>
            <w:r>
              <w:rPr>
                <w:rFonts w:ascii="Arial" w:hAnsi="Arial" w:cs="Arial"/>
                <w:sz w:val="18"/>
                <w:szCs w:val="18"/>
              </w:rPr>
              <w:t>ext fiction offering from Zero Books.</w:t>
            </w:r>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Jason Barker is the writer, director and co-producer of the 2011 documentary Marx Reloaded. He is Professor of English at Kyung </w:t>
            </w:r>
            <w:proofErr w:type="spellStart"/>
            <w:r>
              <w:rPr>
                <w:rFonts w:ascii="Arial" w:hAnsi="Arial" w:cs="Arial"/>
                <w:sz w:val="18"/>
                <w:szCs w:val="18"/>
              </w:rPr>
              <w:t>Hee</w:t>
            </w:r>
            <w:proofErr w:type="spellEnd"/>
            <w:r>
              <w:rPr>
                <w:rFonts w:ascii="Arial" w:hAnsi="Arial" w:cs="Arial"/>
                <w:sz w:val="18"/>
                <w:szCs w:val="18"/>
              </w:rPr>
              <w:t xml:space="preserve"> University, South Korea and visiting professor of Media Philosophy at the E</w:t>
            </w:r>
            <w:r>
              <w:rPr>
                <w:rFonts w:ascii="Arial" w:hAnsi="Arial" w:cs="Arial"/>
                <w:sz w:val="18"/>
                <w:szCs w:val="18"/>
              </w:rPr>
              <w:t xml:space="preserve">uropean Graduate School. </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 xml:space="preserve">Alain </w:t>
            </w:r>
            <w:proofErr w:type="spellStart"/>
            <w:r>
              <w:rPr>
                <w:rFonts w:ascii="Arial" w:hAnsi="Arial" w:cs="Arial"/>
                <w:sz w:val="18"/>
                <w:szCs w:val="18"/>
              </w:rPr>
              <w:t>Badiou</w:t>
            </w:r>
            <w:proofErr w:type="spellEnd"/>
            <w:r>
              <w:rPr>
                <w:rFonts w:ascii="Arial" w:hAnsi="Arial" w:cs="Arial"/>
                <w:sz w:val="18"/>
                <w:szCs w:val="18"/>
              </w:rPr>
              <w:t>: A Critical Introduction (9780745318004) Pluto Press, 2002.</w:t>
            </w:r>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Set in a putrid pre-revolutionary London marinating in the mi</w:t>
            </w:r>
            <w:r>
              <w:rPr>
                <w:rFonts w:ascii="Arial" w:hAnsi="Arial" w:cs="Arial"/>
                <w:i/>
                <w:iCs/>
                <w:sz w:val="18"/>
                <w:szCs w:val="18"/>
              </w:rPr>
              <w:t>asma of oppression and exploitation, Marx Returns is an uncanny alt-fiction that blows the past out of the continuum of history to revivify Marx the man, his life and his thought for our own age. Mixing tragedy with farce, mathematics with alcohol, Marx Re</w:t>
            </w:r>
            <w:r>
              <w:rPr>
                <w:rFonts w:ascii="Arial" w:hAnsi="Arial" w:cs="Arial"/>
                <w:i/>
                <w:iCs/>
                <w:sz w:val="18"/>
                <w:szCs w:val="18"/>
              </w:rPr>
              <w:t>turns gives us a great new take on a grand old tale.</w:t>
            </w:r>
            <w:r>
              <w:rPr>
                <w:rFonts w:ascii="Arial" w:hAnsi="Arial" w:cs="Arial"/>
                <w:i/>
                <w:iCs/>
                <w:sz w:val="18"/>
                <w:szCs w:val="18"/>
              </w:rPr>
              <w:br/>
            </w:r>
            <w:r>
              <w:rPr>
                <w:rFonts w:ascii="Arial" w:hAnsi="Arial" w:cs="Arial"/>
                <w:b/>
                <w:bCs/>
                <w:i/>
                <w:iCs/>
                <w:sz w:val="18"/>
                <w:szCs w:val="18"/>
              </w:rPr>
              <w:t xml:space="preserve">Justin Clemens, author of The </w:t>
            </w:r>
            <w:proofErr w:type="spellStart"/>
            <w:r>
              <w:rPr>
                <w:rFonts w:ascii="Arial" w:hAnsi="Arial" w:cs="Arial"/>
                <w:b/>
                <w:bCs/>
                <w:i/>
                <w:iCs/>
                <w:sz w:val="18"/>
                <w:szCs w:val="18"/>
              </w:rPr>
              <w:t>Mundiad</w:t>
            </w:r>
            <w:proofErr w:type="spellEnd"/>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Author is writing a new Karl Marx documentary for German TV network ZDF to be broadcast in April 2018, which will coincide with the novel's publica</w:t>
            </w:r>
            <w:r>
              <w:rPr>
                <w:rFonts w:ascii="Arial" w:hAnsi="Arial" w:cs="Arial"/>
                <w:sz w:val="18"/>
                <w:szCs w:val="18"/>
              </w:rPr>
              <w:t>tion. Promotion via marxreturns.com, and across Zero Books social platforms. Spring 2018: Marx bicentennial debate at ICA. Radio interviews. Source key reviews including LA Review of Books (confirmed). Writing submitted to Zero's key Left list of press con</w:t>
            </w:r>
            <w:r>
              <w:rPr>
                <w:rFonts w:ascii="Arial" w:hAnsi="Arial" w:cs="Arial"/>
                <w:sz w:val="18"/>
                <w:szCs w:val="18"/>
              </w:rPr>
              <w:t>tacts and journals.</w:t>
            </w:r>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r>
            <w:r>
              <w:rPr>
                <w:rFonts w:ascii="Arial" w:hAnsi="Arial" w:cs="Arial"/>
                <w:sz w:val="18"/>
                <w:szCs w:val="18"/>
              </w:rPr>
              <w:t>The story of Karl Marx's lifelong struggle to write the book that will change the world, and the multiple obstacles that stand in his way. A Victorian fantasy of political intrigue, family strife and the fanatical thinking of the man trying to change it al</w:t>
            </w:r>
            <w:r>
              <w:rPr>
                <w:rFonts w:ascii="Arial" w:hAnsi="Arial" w:cs="Arial"/>
                <w:sz w:val="18"/>
                <w:szCs w:val="18"/>
              </w:rPr>
              <w:t>l, set for release ahead of the Marx bicentennial in May 2018.</w:t>
            </w:r>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Eleanor Marx: A Life 9781408852897, by Rachel Holmes</w:t>
            </w:r>
            <w:r>
              <w:rPr>
                <w:rFonts w:ascii="Arial" w:hAnsi="Arial" w:cs="Arial"/>
                <w:sz w:val="18"/>
                <w:szCs w:val="18"/>
              </w:rPr>
              <w:br/>
              <w:t>Bloomsbury Paperbacks; Reprint edition, 2015</w:t>
            </w:r>
          </w:p>
          <w:p w:rsidR="00000000" w:rsidRDefault="00C67F1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(FIC040000)</w:t>
            </w:r>
            <w:r>
              <w:rPr>
                <w:rFonts w:ascii="Arial" w:hAnsi="Arial" w:cs="Arial"/>
                <w:sz w:val="18"/>
                <w:szCs w:val="18"/>
              </w:rPr>
              <w:t xml:space="preserve"> -&gt; Alternative History</w:t>
            </w:r>
            <w:r>
              <w:rPr>
                <w:rFonts w:ascii="Arial" w:hAnsi="Arial" w:cs="Arial"/>
                <w:sz w:val="15"/>
                <w:szCs w:val="15"/>
              </w:rPr>
              <w:t>(FIC040000)</w:t>
            </w:r>
            <w:r>
              <w:rPr>
                <w:rFonts w:ascii="Arial" w:hAnsi="Arial" w:cs="Arial"/>
                <w:sz w:val="18"/>
                <w:szCs w:val="18"/>
              </w:rPr>
              <w:br/>
              <w:t>FICTI</w:t>
            </w:r>
            <w:r>
              <w:rPr>
                <w:rFonts w:ascii="Arial" w:hAnsi="Arial" w:cs="Arial"/>
                <w:sz w:val="18"/>
                <w:szCs w:val="18"/>
              </w:rPr>
              <w:t>ON (General)</w:t>
            </w:r>
            <w:r>
              <w:rPr>
                <w:rFonts w:ascii="Arial" w:hAnsi="Arial" w:cs="Arial"/>
                <w:sz w:val="15"/>
                <w:szCs w:val="15"/>
              </w:rPr>
              <w:t>(FIC037000)</w:t>
            </w:r>
            <w:r>
              <w:rPr>
                <w:rFonts w:ascii="Arial" w:hAnsi="Arial" w:cs="Arial"/>
                <w:sz w:val="18"/>
                <w:szCs w:val="18"/>
              </w:rPr>
              <w:t xml:space="preserve"> -&gt; Political</w:t>
            </w:r>
            <w:r>
              <w:rPr>
                <w:rFonts w:ascii="Arial" w:hAnsi="Arial" w:cs="Arial"/>
                <w:sz w:val="15"/>
                <w:szCs w:val="15"/>
              </w:rPr>
              <w:t>(FIC037000)</w:t>
            </w:r>
            <w:r>
              <w:rPr>
                <w:rFonts w:ascii="Arial" w:hAnsi="Arial" w:cs="Arial"/>
                <w:sz w:val="18"/>
                <w:szCs w:val="18"/>
              </w:rPr>
              <w:br/>
              <w:t>FICTION (General)</w:t>
            </w:r>
            <w:r>
              <w:rPr>
                <w:rFonts w:ascii="Arial" w:hAnsi="Arial" w:cs="Arial"/>
                <w:sz w:val="15"/>
                <w:szCs w:val="15"/>
              </w:rPr>
              <w:t>(FIC014000)</w:t>
            </w:r>
            <w:r>
              <w:rPr>
                <w:rFonts w:ascii="Arial" w:hAnsi="Arial" w:cs="Arial"/>
                <w:sz w:val="18"/>
                <w:szCs w:val="18"/>
              </w:rPr>
              <w:t xml:space="preserve"> -&gt; Historical</w:t>
            </w:r>
            <w:r>
              <w:rPr>
                <w:rFonts w:ascii="Arial" w:hAnsi="Arial" w:cs="Arial"/>
                <w:sz w:val="15"/>
                <w:szCs w:val="15"/>
              </w:rPr>
              <w:t>(FIC014000)</w:t>
            </w:r>
          </w:p>
        </w:tc>
        <w:tc>
          <w:tcPr>
            <w:tcW w:w="150" w:type="dxa"/>
            <w:hideMark/>
          </w:tcPr>
          <w:p w:rsidR="00000000" w:rsidRDefault="00C67F1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67F11">
            <w:pPr>
              <w:spacing w:line="240" w:lineRule="atLeast"/>
              <w:jc w:val="center"/>
              <w:divId w:val="124368454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165/jhp59f1b1f0452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165/jhp59f1b1f0452f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C67F1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2018 </w:t>
            </w:r>
          </w:p>
          <w:p w:rsidR="00000000" w:rsidRDefault="00C67F11">
            <w:pPr>
              <w:spacing w:after="240" w:line="240" w:lineRule="atLeast"/>
              <w:divId w:val="1075594857"/>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978-1-78535-660-5</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352PP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978-1-78535-661-2</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2017945654</w:t>
            </w:r>
          </w:p>
        </w:tc>
      </w:tr>
      <w:tr w:rsidR="00000000">
        <w:trPr>
          <w:tblCellSpacing w:w="15" w:type="dxa"/>
        </w:trPr>
        <w:tc>
          <w:tcPr>
            <w:tcW w:w="0" w:type="auto"/>
            <w:vAlign w:val="center"/>
            <w:hideMark/>
          </w:tcPr>
          <w:p w:rsidR="00000000" w:rsidRDefault="00C67F1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6"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C67F11">
            <w:pPr>
              <w:rPr>
                <w:rFonts w:ascii="Arial" w:hAnsi="Arial" w:cs="Arial"/>
                <w:sz w:val="18"/>
                <w:szCs w:val="18"/>
              </w:rPr>
            </w:pPr>
          </w:p>
        </w:tc>
        <w:tc>
          <w:tcPr>
            <w:tcW w:w="0" w:type="auto"/>
            <w:vAlign w:val="center"/>
            <w:hideMark/>
          </w:tcPr>
          <w:p w:rsidR="00000000" w:rsidRDefault="00C67F1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714375"/>
                  <wp:effectExtent l="0" t="0" r="9525" b="9525"/>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C67F11" w:rsidRDefault="00C67F11">
      <w:pPr>
        <w:rPr>
          <w:rFonts w:eastAsia="Times New Roman"/>
        </w:rPr>
      </w:pPr>
    </w:p>
    <w:sectPr w:rsidR="00C67F1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76BEB"/>
    <w:rsid w:val="00076BEB"/>
    <w:rsid w:val="00873325"/>
    <w:rsid w:val="00C67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89B0"/>
  <w15:chartTrackingRefBased/>
  <w15:docId w15:val="{837DEEF6-5296-4F1B-96AB-DF8431E5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94857">
      <w:marLeft w:val="0"/>
      <w:marRight w:val="0"/>
      <w:marTop w:val="0"/>
      <w:marBottom w:val="0"/>
      <w:divBdr>
        <w:top w:val="none" w:sz="0" w:space="0" w:color="auto"/>
        <w:left w:val="none" w:sz="0" w:space="0" w:color="auto"/>
        <w:bottom w:val="none" w:sz="0" w:space="0" w:color="auto"/>
        <w:right w:val="none" w:sz="0" w:space="0" w:color="auto"/>
      </w:divBdr>
    </w:div>
    <w:div w:id="1243684541">
      <w:marLeft w:val="0"/>
      <w:marRight w:val="0"/>
      <w:marTop w:val="0"/>
      <w:marBottom w:val="0"/>
      <w:divBdr>
        <w:top w:val="none" w:sz="0" w:space="0" w:color="auto"/>
        <w:left w:val="none" w:sz="0" w:space="0" w:color="auto"/>
        <w:bottom w:val="none" w:sz="0" w:space="0" w:color="auto"/>
        <w:right w:val="none" w:sz="0" w:space="0" w:color="auto"/>
      </w:divBdr>
    </w:div>
    <w:div w:id="184516745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johnhuntpublishing.com/assets/images/imprints/9.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ero-books.net" TargetMode="External"/><Relationship Id="rId5" Type="http://schemas.openxmlformats.org/officeDocument/2006/relationships/image" Target="http://www.johnhuntpublishing.com/assets/docs/books/6165/jhp59f1b1f0452fa.jpg" TargetMode="External"/><Relationship Id="rId4" Type="http://schemas.openxmlformats.org/officeDocument/2006/relationships/hyperlink" Target="http://www.marxretur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Marx Returns</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 Returns</dc:title>
  <dc:subject/>
  <dc:creator>Beccy Conway</dc:creator>
  <cp:keywords/>
  <dc:description/>
  <cp:lastModifiedBy>Beccy Conway</cp:lastModifiedBy>
  <cp:revision>2</cp:revision>
  <dcterms:created xsi:type="dcterms:W3CDTF">2017-11-10T12:17:00Z</dcterms:created>
  <dcterms:modified xsi:type="dcterms:W3CDTF">2017-11-10T12:17:00Z</dcterms:modified>
</cp:coreProperties>
</file>