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14:paraId="3AE3DF27" w14:textId="77777777">
        <w:trPr>
          <w:tblCellSpacing w:w="15" w:type="dxa"/>
        </w:trPr>
        <w:tc>
          <w:tcPr>
            <w:tcW w:w="0" w:type="auto"/>
            <w:gridSpan w:val="3"/>
            <w:vAlign w:val="center"/>
            <w:hideMark/>
          </w:tcPr>
          <w:p w14:paraId="006196D3" w14:textId="77777777" w:rsidR="00000000" w:rsidRDefault="007A7EB2">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Lodestone Books</w:t>
            </w:r>
            <w:r>
              <w:rPr>
                <w:rFonts w:ascii="Arial" w:eastAsia="Times New Roman" w:hAnsi="Arial" w:cs="Arial"/>
                <w:sz w:val="17"/>
                <w:szCs w:val="17"/>
              </w:rPr>
              <w:t xml:space="preserve"> - announces the new title</w:t>
            </w:r>
          </w:p>
        </w:tc>
      </w:tr>
      <w:tr w:rsidR="00000000" w14:paraId="3F4E52C3" w14:textId="77777777">
        <w:trPr>
          <w:tblCellSpacing w:w="15" w:type="dxa"/>
        </w:trPr>
        <w:tc>
          <w:tcPr>
            <w:tcW w:w="7650" w:type="dxa"/>
            <w:hideMark/>
          </w:tcPr>
          <w:p w14:paraId="52F4A9BB" w14:textId="77777777" w:rsidR="00000000" w:rsidRDefault="007A7EB2">
            <w:pPr>
              <w:spacing w:line="240" w:lineRule="atLeast"/>
              <w:jc w:val="center"/>
              <w:divId w:val="1017274319"/>
              <w:rPr>
                <w:rFonts w:ascii="Arial" w:eastAsia="Times New Roman" w:hAnsi="Arial" w:cs="Arial"/>
                <w:sz w:val="18"/>
                <w:szCs w:val="18"/>
              </w:rPr>
            </w:pPr>
            <w:r>
              <w:rPr>
                <w:rFonts w:ascii="Arial" w:eastAsia="Times New Roman" w:hAnsi="Arial" w:cs="Arial"/>
                <w:b/>
                <w:bCs/>
                <w:color w:val="1C50D6"/>
                <w:sz w:val="36"/>
                <w:szCs w:val="36"/>
              </w:rPr>
              <w:t>Alaskan Chronicles, The</w:t>
            </w:r>
            <w:r>
              <w:rPr>
                <w:rFonts w:ascii="Arial" w:eastAsia="Times New Roman" w:hAnsi="Arial" w:cs="Arial"/>
                <w:color w:val="1C50D6"/>
                <w:sz w:val="18"/>
                <w:szCs w:val="18"/>
              </w:rPr>
              <w:br/>
            </w:r>
            <w:proofErr w:type="spellStart"/>
            <w:r>
              <w:rPr>
                <w:rFonts w:ascii="Arial" w:eastAsia="Times New Roman" w:hAnsi="Arial" w:cs="Arial"/>
                <w:color w:val="1C50D6"/>
                <w:sz w:val="21"/>
                <w:szCs w:val="21"/>
              </w:rPr>
              <w:t>The</w:t>
            </w:r>
            <w:proofErr w:type="spellEnd"/>
            <w:r>
              <w:rPr>
                <w:rFonts w:ascii="Arial" w:eastAsia="Times New Roman" w:hAnsi="Arial" w:cs="Arial"/>
                <w:color w:val="1C50D6"/>
                <w:sz w:val="21"/>
                <w:szCs w:val="21"/>
              </w:rPr>
              <w:t xml:space="preserve"> Provider</w:t>
            </w:r>
            <w:r>
              <w:rPr>
                <w:rFonts w:ascii="Arial" w:eastAsia="Times New Roman" w:hAnsi="Arial" w:cs="Arial"/>
                <w:color w:val="1C50D6"/>
                <w:sz w:val="18"/>
                <w:szCs w:val="18"/>
              </w:rPr>
              <w:t xml:space="preserve"> </w:t>
            </w:r>
          </w:p>
          <w:p w14:paraId="0F205137" w14:textId="77777777" w:rsidR="00000000" w:rsidRDefault="007A7EB2">
            <w:pPr>
              <w:pStyle w:val="NormalWeb"/>
              <w:spacing w:line="240" w:lineRule="atLeast"/>
              <w:jc w:val="center"/>
              <w:divId w:val="1017274319"/>
              <w:rPr>
                <w:rFonts w:ascii="Arial" w:hAnsi="Arial" w:cs="Arial"/>
                <w:color w:val="1C50D6"/>
                <w:sz w:val="18"/>
                <w:szCs w:val="18"/>
              </w:rPr>
            </w:pPr>
            <w:r>
              <w:rPr>
                <w:rFonts w:ascii="Arial" w:hAnsi="Arial" w:cs="Arial"/>
                <w:color w:val="1C50D6"/>
                <w:sz w:val="18"/>
                <w:szCs w:val="18"/>
              </w:rPr>
              <w:t>John Hunt</w:t>
            </w:r>
          </w:p>
          <w:p w14:paraId="65D85C22" w14:textId="5ACE7F4B" w:rsidR="0088439F" w:rsidRDefault="007A7EB2">
            <w:pPr>
              <w:pStyle w:val="NormalWeb"/>
              <w:spacing w:line="240" w:lineRule="atLeast"/>
              <w:rPr>
                <w:rFonts w:ascii="Arial" w:hAnsi="Arial" w:cs="Arial"/>
                <w:sz w:val="18"/>
                <w:szCs w:val="18"/>
              </w:rPr>
            </w:pPr>
            <w:r>
              <w:rPr>
                <w:rFonts w:ascii="Arial" w:hAnsi="Arial" w:cs="Arial"/>
                <w:sz w:val="18"/>
                <w:szCs w:val="18"/>
              </w:rPr>
              <w:t>The year is 2020 and President Trump has just announced that the world is bracing itself for the effects of a huge solar storm.</w:t>
            </w:r>
            <w:r w:rsidR="0088439F">
              <w:rPr>
                <w:rFonts w:ascii="Arial" w:hAnsi="Arial" w:cs="Arial"/>
                <w:sz w:val="18"/>
                <w:szCs w:val="18"/>
              </w:rPr>
              <w:t xml:space="preserve"> Seventeen-year-old</w:t>
            </w:r>
            <w:r>
              <w:rPr>
                <w:rFonts w:ascii="Arial" w:hAnsi="Arial" w:cs="Arial"/>
                <w:sz w:val="18"/>
                <w:szCs w:val="18"/>
              </w:rPr>
              <w:t xml:space="preserve"> Jim Richards is a gawky, unimpressive teenager in Anchorage, Alaska. As chaos descends and society breaks down into anarchy and violence, his family team up with others to leave the city and take their chances in the Alaskan wilderness. They ca</w:t>
            </w:r>
            <w:r>
              <w:rPr>
                <w:rFonts w:ascii="Arial" w:hAnsi="Arial" w:cs="Arial"/>
                <w:sz w:val="18"/>
                <w:szCs w:val="18"/>
              </w:rPr>
              <w:t>n no longer flick a switch to get what they want, no mobile or internet, in fact no communication at all with the wider w</w:t>
            </w:r>
            <w:bookmarkStart w:id="0" w:name="_GoBack"/>
            <w:bookmarkEnd w:id="0"/>
            <w:r>
              <w:rPr>
                <w:rFonts w:ascii="Arial" w:hAnsi="Arial" w:cs="Arial"/>
                <w:sz w:val="18"/>
                <w:szCs w:val="18"/>
              </w:rPr>
              <w:t xml:space="preserve">orld, how will it play out? Jim must step up, and in doing so, find his true self, his first love, and his destiny. How will the human </w:t>
            </w:r>
            <w:r>
              <w:rPr>
                <w:rFonts w:ascii="Arial" w:hAnsi="Arial" w:cs="Arial"/>
                <w:sz w:val="18"/>
                <w:szCs w:val="18"/>
              </w:rPr>
              <w:t xml:space="preserve">race survive in this new world? </w:t>
            </w:r>
          </w:p>
          <w:p w14:paraId="38536430" w14:textId="77777777" w:rsidR="00000000" w:rsidRDefault="007A7EB2">
            <w:pPr>
              <w:pStyle w:val="NormalWeb"/>
              <w:spacing w:line="240" w:lineRule="atLeast"/>
              <w:rPr>
                <w:rFonts w:ascii="Arial" w:hAnsi="Arial" w:cs="Arial"/>
                <w:sz w:val="18"/>
                <w:szCs w:val="18"/>
              </w:rPr>
            </w:pPr>
            <w:r>
              <w:rPr>
                <w:rFonts w:ascii="Arial" w:hAnsi="Arial" w:cs="Arial"/>
                <w:sz w:val="18"/>
                <w:szCs w:val="18"/>
              </w:rPr>
              <w:t>The Provider is the first of the Alaskan Chronicles.</w:t>
            </w:r>
          </w:p>
          <w:p w14:paraId="72374520" w14:textId="77777777" w:rsidR="00000000" w:rsidRDefault="007A7EB2">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John Hunt has spent his life in publishing. Semi-retired, he now works as a reader and advisor in his eponymous company, in between writing, sailing and bee-kee</w:t>
            </w:r>
            <w:r>
              <w:rPr>
                <w:rFonts w:ascii="Arial" w:hAnsi="Arial" w:cs="Arial"/>
                <w:sz w:val="18"/>
                <w:szCs w:val="18"/>
              </w:rPr>
              <w:t xml:space="preserve">ping. He lives in Hampshire, in the south of England. </w:t>
            </w:r>
          </w:p>
          <w:p w14:paraId="4D63C599" w14:textId="77777777" w:rsidR="00000000" w:rsidRDefault="007A7EB2">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John Hunt has a deft hand at weaving an interesting tale.</w:t>
            </w:r>
            <w:r>
              <w:rPr>
                <w:rFonts w:ascii="Arial" w:hAnsi="Arial" w:cs="Arial"/>
                <w:i/>
                <w:iCs/>
                <w:sz w:val="18"/>
                <w:szCs w:val="18"/>
              </w:rPr>
              <w:br/>
            </w:r>
            <w:r>
              <w:rPr>
                <w:rFonts w:ascii="Arial" w:hAnsi="Arial" w:cs="Arial"/>
                <w:b/>
                <w:bCs/>
                <w:i/>
                <w:iCs/>
                <w:sz w:val="18"/>
                <w:szCs w:val="18"/>
              </w:rPr>
              <w:t>Anders Mikkelsen, KOEUR'S BOOK REVIEWS</w:t>
            </w:r>
          </w:p>
          <w:p w14:paraId="07A06ADB" w14:textId="77777777" w:rsidR="00000000" w:rsidRDefault="007A7EB2">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Targeted social media campaign including dedicated Twitter account, blogs</w:t>
            </w:r>
            <w:r>
              <w:rPr>
                <w:rFonts w:ascii="Arial" w:hAnsi="Arial" w:cs="Arial"/>
                <w:sz w:val="18"/>
                <w:szCs w:val="18"/>
              </w:rPr>
              <w:t xml:space="preserve"> related to subjects in the novel ie. solar flares, survival, climate change. Award submissions. Reviews and key endorsements. Marketing via JHP Fiction and YA imprint social platforms.</w:t>
            </w:r>
          </w:p>
          <w:p w14:paraId="30301918" w14:textId="77777777" w:rsidR="00000000" w:rsidRDefault="007A7EB2">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gritty look at how people of the digital age might cope if acces</w:t>
            </w:r>
            <w:r>
              <w:rPr>
                <w:rFonts w:ascii="Arial" w:hAnsi="Arial" w:cs="Arial"/>
                <w:sz w:val="18"/>
                <w:szCs w:val="18"/>
              </w:rPr>
              <w:t xml:space="preserve">s to power, phones and the internet disappeared overnight, set to the backdrop of the Alaskan wilderness. Literary dystopian fiction which forces the reader to question life as we know it, and the omnipresent effects of climate change which we already see </w:t>
            </w:r>
            <w:r>
              <w:rPr>
                <w:rFonts w:ascii="Arial" w:hAnsi="Arial" w:cs="Arial"/>
                <w:sz w:val="18"/>
                <w:szCs w:val="18"/>
              </w:rPr>
              <w:t>today, grounding this debut novel in far more reality than typical YA dystopia.</w:t>
            </w:r>
          </w:p>
          <w:p w14:paraId="403F76C6" w14:textId="77777777" w:rsidR="00000000" w:rsidRDefault="007A7EB2">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Earth Abides 9780345487131, by George R. Stewart</w:t>
            </w:r>
            <w:r>
              <w:rPr>
                <w:rFonts w:ascii="Arial" w:hAnsi="Arial" w:cs="Arial"/>
                <w:sz w:val="18"/>
                <w:szCs w:val="18"/>
              </w:rPr>
              <w:br/>
              <w:t>Del Rey, 2006</w:t>
            </w:r>
          </w:p>
          <w:p w14:paraId="5DBC6797" w14:textId="77777777" w:rsidR="00000000" w:rsidRDefault="007A7EB2">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YOUNG ADULT FICTION (General)</w:t>
            </w:r>
            <w:r>
              <w:rPr>
                <w:rFonts w:ascii="Arial" w:hAnsi="Arial" w:cs="Arial"/>
                <w:sz w:val="15"/>
                <w:szCs w:val="15"/>
              </w:rPr>
              <w:t>(YAF001020)</w:t>
            </w:r>
            <w:r>
              <w:rPr>
                <w:rFonts w:ascii="Arial" w:hAnsi="Arial" w:cs="Arial"/>
                <w:sz w:val="18"/>
                <w:szCs w:val="18"/>
              </w:rPr>
              <w:t xml:space="preserve"> -&gt; Action &amp; Adventure (General)</w:t>
            </w:r>
            <w:r>
              <w:rPr>
                <w:rFonts w:ascii="Arial" w:hAnsi="Arial" w:cs="Arial"/>
                <w:sz w:val="15"/>
                <w:szCs w:val="15"/>
              </w:rPr>
              <w:t>(YAF001020)</w:t>
            </w:r>
            <w:r>
              <w:rPr>
                <w:rFonts w:ascii="Arial" w:hAnsi="Arial" w:cs="Arial"/>
                <w:sz w:val="18"/>
                <w:szCs w:val="18"/>
              </w:rPr>
              <w:t xml:space="preserve"> -</w:t>
            </w:r>
            <w:r>
              <w:rPr>
                <w:rFonts w:ascii="Arial" w:hAnsi="Arial" w:cs="Arial"/>
                <w:sz w:val="18"/>
                <w:szCs w:val="18"/>
              </w:rPr>
              <w:t>&gt; Survival Stories</w:t>
            </w:r>
            <w:r>
              <w:rPr>
                <w:rFonts w:ascii="Arial" w:hAnsi="Arial" w:cs="Arial"/>
                <w:sz w:val="15"/>
                <w:szCs w:val="15"/>
              </w:rPr>
              <w:t>(YAF001020)</w:t>
            </w:r>
            <w:r>
              <w:rPr>
                <w:rFonts w:ascii="Arial" w:hAnsi="Arial" w:cs="Arial"/>
                <w:sz w:val="18"/>
                <w:szCs w:val="18"/>
              </w:rPr>
              <w:br/>
              <w:t>YOUNG ADULT FICTION (General)</w:t>
            </w:r>
            <w:r>
              <w:rPr>
                <w:rFonts w:ascii="Arial" w:hAnsi="Arial" w:cs="Arial"/>
                <w:sz w:val="15"/>
                <w:szCs w:val="15"/>
              </w:rPr>
              <w:t>(YAF003000)</w:t>
            </w:r>
            <w:r>
              <w:rPr>
                <w:rFonts w:ascii="Arial" w:hAnsi="Arial" w:cs="Arial"/>
                <w:sz w:val="18"/>
                <w:szCs w:val="18"/>
              </w:rPr>
              <w:t xml:space="preserve"> -&gt; Apocalyptic &amp; Post-Apocalyptic</w:t>
            </w:r>
            <w:r>
              <w:rPr>
                <w:rFonts w:ascii="Arial" w:hAnsi="Arial" w:cs="Arial"/>
                <w:sz w:val="15"/>
                <w:szCs w:val="15"/>
              </w:rPr>
              <w:t>(YAF003000)</w:t>
            </w:r>
            <w:r>
              <w:rPr>
                <w:rFonts w:ascii="Arial" w:hAnsi="Arial" w:cs="Arial"/>
                <w:sz w:val="18"/>
                <w:szCs w:val="18"/>
              </w:rPr>
              <w:br/>
              <w:t>FICTION (General)</w:t>
            </w:r>
            <w:r>
              <w:rPr>
                <w:rFonts w:ascii="Arial" w:hAnsi="Arial" w:cs="Arial"/>
                <w:sz w:val="15"/>
                <w:szCs w:val="15"/>
              </w:rPr>
              <w:t>(FIC055000)</w:t>
            </w:r>
            <w:r>
              <w:rPr>
                <w:rFonts w:ascii="Arial" w:hAnsi="Arial" w:cs="Arial"/>
                <w:sz w:val="18"/>
                <w:szCs w:val="18"/>
              </w:rPr>
              <w:t xml:space="preserve"> -&gt; Dystopian</w:t>
            </w:r>
            <w:r>
              <w:rPr>
                <w:rFonts w:ascii="Arial" w:hAnsi="Arial" w:cs="Arial"/>
                <w:sz w:val="15"/>
                <w:szCs w:val="15"/>
              </w:rPr>
              <w:t>(FIC055000)</w:t>
            </w:r>
          </w:p>
        </w:tc>
        <w:tc>
          <w:tcPr>
            <w:tcW w:w="150" w:type="dxa"/>
            <w:hideMark/>
          </w:tcPr>
          <w:p w14:paraId="1FDEE7A5" w14:textId="77777777" w:rsidR="00000000" w:rsidRDefault="007A7EB2">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45696BF9" w14:textId="77777777" w:rsidR="00000000" w:rsidRDefault="007A7EB2">
            <w:pPr>
              <w:spacing w:line="240" w:lineRule="atLeast"/>
              <w:jc w:val="center"/>
              <w:divId w:val="907350396"/>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14280177" wp14:editId="5DCCF7EA">
                  <wp:extent cx="1920240" cy="2926080"/>
                  <wp:effectExtent l="0" t="0" r="3810" b="7620"/>
                  <wp:docPr id="1" name="Picture 1" descr="http://www.johnhuntpublishing.com/assets/docs/books/6149/jhp59a595f32e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149/jhp59a595f32e962.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786010C9" w14:textId="77777777" w:rsidR="00000000" w:rsidRDefault="007A7EB2">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June 2018 </w:t>
            </w:r>
          </w:p>
          <w:p w14:paraId="1870ED5A" w14:textId="77777777" w:rsidR="00000000" w:rsidRDefault="007A7EB2">
            <w:pPr>
              <w:spacing w:after="240" w:line="240" w:lineRule="atLeast"/>
              <w:divId w:val="1113790187"/>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978-1-78535-689-6</w:t>
            </w:r>
            <w:r>
              <w:rPr>
                <w:rFonts w:ascii="Arial" w:eastAsia="Times New Roman" w:hAnsi="Arial" w:cs="Arial"/>
                <w:color w:val="2984B0"/>
                <w:sz w:val="20"/>
                <w:szCs w:val="20"/>
              </w:rPr>
              <w:br/>
              <w:t>$12.</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£7.99</w:t>
            </w:r>
            <w:r>
              <w:rPr>
                <w:rFonts w:ascii="Arial" w:eastAsia="Times New Roman" w:hAnsi="Arial" w:cs="Arial"/>
                <w:color w:val="2984B0"/>
                <w:sz w:val="20"/>
                <w:szCs w:val="20"/>
              </w:rPr>
              <w:br/>
            </w:r>
            <w:r>
              <w:rPr>
                <w:rFonts w:ascii="Arial" w:eastAsia="Times New Roman" w:hAnsi="Arial" w:cs="Arial"/>
                <w:color w:val="2984B0"/>
                <w:sz w:val="20"/>
                <w:szCs w:val="20"/>
              </w:rPr>
              <w:t>8.5x5.5 inches | 216x140 mm</w:t>
            </w:r>
            <w:r>
              <w:rPr>
                <w:rFonts w:ascii="Arial" w:eastAsia="Times New Roman" w:hAnsi="Arial" w:cs="Arial"/>
                <w:color w:val="2984B0"/>
                <w:sz w:val="20"/>
                <w:szCs w:val="20"/>
              </w:rPr>
              <w:br/>
              <w:t>288PP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978-1-78535-690-2</w:t>
            </w:r>
            <w:r>
              <w:rPr>
                <w:rFonts w:ascii="Arial" w:eastAsia="Times New Roman" w:hAnsi="Arial" w:cs="Arial"/>
                <w:color w:val="2984B0"/>
                <w:sz w:val="20"/>
                <w:szCs w:val="20"/>
              </w:rPr>
              <w:br/>
              <w:t>$6.99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2017941363</w:t>
            </w:r>
          </w:p>
        </w:tc>
      </w:tr>
      <w:tr w:rsidR="00000000" w14:paraId="7A9A6ED9" w14:textId="77777777">
        <w:trPr>
          <w:tblCellSpacing w:w="15" w:type="dxa"/>
        </w:trPr>
        <w:tc>
          <w:tcPr>
            <w:tcW w:w="0" w:type="auto"/>
            <w:vAlign w:val="center"/>
            <w:hideMark/>
          </w:tcPr>
          <w:p w14:paraId="3AC9DE1A" w14:textId="77777777" w:rsidR="00000000" w:rsidRDefault="007A7EB2">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lodestonebooks.com</w:t>
              </w:r>
            </w:hyperlink>
            <w:r>
              <w:rPr>
                <w:rFonts w:ascii="Arial" w:hAnsi="Arial" w:cs="Arial"/>
                <w:sz w:val="18"/>
                <w:szCs w:val="18"/>
              </w:rPr>
              <w:t xml:space="preserve"> </w:t>
            </w:r>
          </w:p>
        </w:tc>
        <w:tc>
          <w:tcPr>
            <w:tcW w:w="0" w:type="auto"/>
            <w:vAlign w:val="center"/>
            <w:hideMark/>
          </w:tcPr>
          <w:p w14:paraId="6D5A6E6C" w14:textId="77777777" w:rsidR="00000000" w:rsidRDefault="007A7EB2">
            <w:pPr>
              <w:rPr>
                <w:rFonts w:ascii="Arial" w:hAnsi="Arial" w:cs="Arial"/>
                <w:sz w:val="18"/>
                <w:szCs w:val="18"/>
              </w:rPr>
            </w:pPr>
          </w:p>
        </w:tc>
        <w:tc>
          <w:tcPr>
            <w:tcW w:w="0" w:type="auto"/>
            <w:vAlign w:val="center"/>
            <w:hideMark/>
          </w:tcPr>
          <w:p w14:paraId="414B236A" w14:textId="77777777" w:rsidR="00000000" w:rsidRDefault="007A7EB2">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1B4FA301" wp14:editId="592D0C6B">
                  <wp:extent cx="731520" cy="1280160"/>
                  <wp:effectExtent l="0" t="0" r="0" b="0"/>
                  <wp:docPr id="2" name="Picture 2" descr="http://johnhuntpublishing.com/assets/images/imprints/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5.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31520" cy="1280160"/>
                          </a:xfrm>
                          <a:prstGeom prst="rect">
                            <a:avLst/>
                          </a:prstGeom>
                          <a:noFill/>
                          <a:ln>
                            <a:noFill/>
                          </a:ln>
                        </pic:spPr>
                      </pic:pic>
                    </a:graphicData>
                  </a:graphic>
                </wp:inline>
              </w:drawing>
            </w:r>
          </w:p>
        </w:tc>
      </w:tr>
    </w:tbl>
    <w:p w14:paraId="119B76C4" w14:textId="77777777" w:rsidR="007A7EB2" w:rsidRDefault="007A7EB2">
      <w:pPr>
        <w:rPr>
          <w:rFonts w:eastAsia="Times New Roman"/>
        </w:rPr>
      </w:pPr>
    </w:p>
    <w:sectPr w:rsidR="007A7EB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8439F"/>
    <w:rsid w:val="007A7EB2"/>
    <w:rsid w:val="00884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50BD5"/>
  <w15:chartTrackingRefBased/>
  <w15:docId w15:val="{2C7A60D9-7429-4DA7-9FA7-B7B892D6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50396">
      <w:marLeft w:val="0"/>
      <w:marRight w:val="0"/>
      <w:marTop w:val="0"/>
      <w:marBottom w:val="0"/>
      <w:divBdr>
        <w:top w:val="none" w:sz="0" w:space="0" w:color="auto"/>
        <w:left w:val="none" w:sz="0" w:space="0" w:color="auto"/>
        <w:bottom w:val="none" w:sz="0" w:space="0" w:color="auto"/>
        <w:right w:val="none" w:sz="0" w:space="0" w:color="auto"/>
      </w:divBdr>
    </w:div>
    <w:div w:id="1017274319">
      <w:marLeft w:val="0"/>
      <w:marRight w:val="0"/>
      <w:marTop w:val="0"/>
      <w:marBottom w:val="0"/>
      <w:divBdr>
        <w:top w:val="none" w:sz="0" w:space="0" w:color="auto"/>
        <w:left w:val="none" w:sz="0" w:space="0" w:color="auto"/>
        <w:bottom w:val="none" w:sz="0" w:space="0" w:color="auto"/>
        <w:right w:val="none" w:sz="0" w:space="0" w:color="auto"/>
      </w:divBdr>
    </w:div>
    <w:div w:id="111379018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55.gif" TargetMode="External"/><Relationship Id="rId5" Type="http://schemas.openxmlformats.org/officeDocument/2006/relationships/hyperlink" Target="http://lodestonebooks.com" TargetMode="External"/><Relationship Id="rId4" Type="http://schemas.openxmlformats.org/officeDocument/2006/relationships/image" Target="http://www.johnhuntpublishing.com/assets/docs/books/6149/jhp59a595f32e96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Alaskan Chronicles, The</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Alaskan Chronicles, The</dc:title>
  <dc:subject/>
  <dc:creator>Beccy Conway</dc:creator>
  <cp:keywords/>
  <dc:description/>
  <cp:lastModifiedBy>Beccy Conway</cp:lastModifiedBy>
  <cp:revision>2</cp:revision>
  <dcterms:created xsi:type="dcterms:W3CDTF">2018-02-14T15:21:00Z</dcterms:created>
  <dcterms:modified xsi:type="dcterms:W3CDTF">2018-02-14T15:21:00Z</dcterms:modified>
</cp:coreProperties>
</file>