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3D1976">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3D1976">
            <w:pPr>
              <w:spacing w:line="240" w:lineRule="atLeast"/>
              <w:jc w:val="center"/>
              <w:divId w:val="660813847"/>
              <w:rPr>
                <w:rFonts w:ascii="Arial" w:eastAsia="Times New Roman" w:hAnsi="Arial" w:cs="Arial"/>
                <w:sz w:val="18"/>
                <w:szCs w:val="18"/>
              </w:rPr>
            </w:pPr>
            <w:r>
              <w:rPr>
                <w:rFonts w:ascii="Arial" w:eastAsia="Times New Roman" w:hAnsi="Arial" w:cs="Arial"/>
                <w:b/>
                <w:bCs/>
                <w:color w:val="1C50D6"/>
                <w:sz w:val="36"/>
                <w:szCs w:val="36"/>
              </w:rPr>
              <w:t>How to Read a History Book</w:t>
            </w:r>
            <w:r>
              <w:rPr>
                <w:rFonts w:ascii="Arial" w:eastAsia="Times New Roman" w:hAnsi="Arial" w:cs="Arial"/>
                <w:color w:val="1C50D6"/>
                <w:sz w:val="18"/>
                <w:szCs w:val="18"/>
              </w:rPr>
              <w:br/>
            </w:r>
            <w:r>
              <w:rPr>
                <w:rFonts w:ascii="Arial" w:eastAsia="Times New Roman" w:hAnsi="Arial" w:cs="Arial"/>
                <w:color w:val="1C50D6"/>
                <w:sz w:val="21"/>
                <w:szCs w:val="21"/>
              </w:rPr>
              <w:t>The Hidden History of History</w:t>
            </w:r>
            <w:r>
              <w:rPr>
                <w:rFonts w:ascii="Arial" w:eastAsia="Times New Roman" w:hAnsi="Arial" w:cs="Arial"/>
                <w:color w:val="1C50D6"/>
                <w:sz w:val="18"/>
                <w:szCs w:val="18"/>
              </w:rPr>
              <w:t xml:space="preserve"> </w:t>
            </w:r>
          </w:p>
          <w:p w:rsidR="00000000" w:rsidRDefault="003D1976">
            <w:pPr>
              <w:pStyle w:val="NormalWeb"/>
              <w:spacing w:line="240" w:lineRule="atLeast"/>
              <w:jc w:val="center"/>
              <w:divId w:val="660813847"/>
              <w:rPr>
                <w:rFonts w:ascii="Arial" w:hAnsi="Arial" w:cs="Arial"/>
                <w:color w:val="1C50D6"/>
                <w:sz w:val="18"/>
                <w:szCs w:val="18"/>
              </w:rPr>
            </w:pPr>
            <w:r>
              <w:rPr>
                <w:rFonts w:ascii="Arial" w:hAnsi="Arial" w:cs="Arial"/>
                <w:color w:val="1C50D6"/>
                <w:sz w:val="18"/>
                <w:szCs w:val="18"/>
              </w:rPr>
              <w:t>Marshall T. Poe</w:t>
            </w:r>
          </w:p>
          <w:p w:rsidR="00000000" w:rsidRDefault="003D1976">
            <w:pPr>
              <w:pStyle w:val="NormalWeb"/>
              <w:spacing w:line="240" w:lineRule="atLeast"/>
              <w:rPr>
                <w:rFonts w:ascii="Arial" w:hAnsi="Arial" w:cs="Arial"/>
                <w:sz w:val="18"/>
                <w:szCs w:val="18"/>
              </w:rPr>
            </w:pPr>
            <w:r>
              <w:rPr>
                <w:rFonts w:ascii="Arial" w:hAnsi="Arial" w:cs="Arial"/>
                <w:sz w:val="18"/>
                <w:szCs w:val="18"/>
              </w:rPr>
              <w:t>A deconstruction of the modern history book as artifact, How to Read a History Book explains who writes history books, how the writers are trained, and why they write them. It also discusses genre, bias (political and otherwise) and how to read history boo</w:t>
            </w:r>
            <w:r>
              <w:rPr>
                <w:rFonts w:ascii="Arial" w:hAnsi="Arial" w:cs="Arial"/>
                <w:sz w:val="18"/>
                <w:szCs w:val="18"/>
              </w:rPr>
              <w:t>ks between the lines. Written for undergraduates, intro graduate students and anyone with an informed interest in the subject, How to Read a History Book demonstrates that, rather than being objects that fall from the sky, history books are actually social</w:t>
            </w:r>
            <w:r>
              <w:rPr>
                <w:rFonts w:ascii="Arial" w:hAnsi="Arial" w:cs="Arial"/>
                <w:sz w:val="18"/>
                <w:szCs w:val="18"/>
              </w:rPr>
              <w:t>ly-constructed artifacts reflecting all the contradictions of modern meritocratic capitalism.</w:t>
            </w:r>
          </w:p>
          <w:p w:rsidR="00000000" w:rsidRDefault="003D1976">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Marshall T. Poe is a professor at the University of Massachusetts, Amherst, a writer, and is founder and editor of the New Books Network. He lives in N</w:t>
            </w:r>
            <w:r>
              <w:rPr>
                <w:rFonts w:ascii="Arial" w:hAnsi="Arial" w:cs="Arial"/>
                <w:sz w:val="18"/>
                <w:szCs w:val="18"/>
              </w:rPr>
              <w:t>orthampton, MA.</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rsidR="00000000" w:rsidRDefault="003D1976">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A History of Communications: Media and Society from the Evolution of Speech to the Internet (9780521179447) Cambridge University Press, 2011.</w:t>
            </w:r>
          </w:p>
          <w:p w:rsidR="00000000" w:rsidRDefault="003D1976">
            <w:pPr>
              <w:pStyle w:val="NormalWeb"/>
              <w:spacing w:line="240" w:lineRule="atLeast"/>
              <w:rPr>
                <w:rFonts w:ascii="Arial" w:hAnsi="Arial" w:cs="Arial"/>
                <w:sz w:val="18"/>
                <w:szCs w:val="18"/>
              </w:rPr>
            </w:pPr>
            <w:r>
              <w:rPr>
                <w:rFonts w:ascii="Arial" w:hAnsi="Arial" w:cs="Arial"/>
                <w:b/>
                <w:bCs/>
                <w:sz w:val="18"/>
                <w:szCs w:val="18"/>
                <w:u w:val="single"/>
              </w:rPr>
              <w:t>Promotional Plan</w:t>
            </w:r>
            <w:r>
              <w:rPr>
                <w:rFonts w:ascii="Arial" w:hAnsi="Arial" w:cs="Arial"/>
                <w:b/>
                <w:bCs/>
                <w:sz w:val="18"/>
                <w:szCs w:val="18"/>
                <w:u w:val="single"/>
              </w:rPr>
              <w:t>s</w:t>
            </w:r>
            <w:r>
              <w:rPr>
                <w:rFonts w:ascii="Arial" w:hAnsi="Arial" w:cs="Arial"/>
                <w:sz w:val="18"/>
                <w:szCs w:val="18"/>
              </w:rPr>
              <w:br/>
              <w:t>Promotion to history teachers/professors, aiming for the book to become required reading for all new History students. Seek reviews via author's strong connections in the writing worlds of both New York and London, as well as through his vast academic co</w:t>
            </w:r>
            <w:r>
              <w:rPr>
                <w:rFonts w:ascii="Arial" w:hAnsi="Arial" w:cs="Arial"/>
                <w:sz w:val="18"/>
                <w:szCs w:val="18"/>
              </w:rPr>
              <w:t>nnections. Author to write articles related to the book, to publish internationally in the lead up to publication. Advertisement via the New Book Network (run by the author, with reach to 20,000 readers each day), including advert banners and an audio adve</w:t>
            </w:r>
            <w:r>
              <w:rPr>
                <w:rFonts w:ascii="Arial" w:hAnsi="Arial" w:cs="Arial"/>
                <w:sz w:val="18"/>
                <w:szCs w:val="18"/>
              </w:rPr>
              <w:t>rt at the end of podcasts.</w:t>
            </w:r>
          </w:p>
          <w:p w:rsidR="00000000" w:rsidRDefault="003D1976">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only book to tell the truth about the modern 'History Industry', in an entertaining, humorous and readable manner. A must-read for any student new to the study of history.</w:t>
            </w:r>
          </w:p>
          <w:p w:rsidR="00000000" w:rsidRDefault="003D1976">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History: A Very Short Introductio</w:t>
            </w:r>
            <w:r>
              <w:rPr>
                <w:rFonts w:ascii="Arial" w:hAnsi="Arial" w:cs="Arial"/>
                <w:sz w:val="18"/>
                <w:szCs w:val="18"/>
              </w:rPr>
              <w:t>n 9780192853523, by John H. Arnold</w:t>
            </w:r>
            <w:r>
              <w:rPr>
                <w:rFonts w:ascii="Arial" w:hAnsi="Arial" w:cs="Arial"/>
                <w:sz w:val="18"/>
                <w:szCs w:val="18"/>
              </w:rPr>
              <w:br/>
              <w:t>Oxford University Press, 2000</w:t>
            </w:r>
          </w:p>
          <w:p w:rsidR="00000000" w:rsidRDefault="003D1976">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HISTORY (General)</w:t>
            </w:r>
            <w:r>
              <w:rPr>
                <w:rFonts w:ascii="Arial" w:hAnsi="Arial" w:cs="Arial"/>
                <w:sz w:val="15"/>
                <w:szCs w:val="15"/>
              </w:rPr>
              <w:t>(HIS016000)</w:t>
            </w:r>
            <w:r>
              <w:rPr>
                <w:rFonts w:ascii="Arial" w:hAnsi="Arial" w:cs="Arial"/>
                <w:sz w:val="18"/>
                <w:szCs w:val="18"/>
              </w:rPr>
              <w:t xml:space="preserve"> -&gt; Historiography</w:t>
            </w:r>
            <w:r>
              <w:rPr>
                <w:rFonts w:ascii="Arial" w:hAnsi="Arial" w:cs="Arial"/>
                <w:sz w:val="15"/>
                <w:szCs w:val="15"/>
              </w:rPr>
              <w:t>(HIS016000)</w:t>
            </w:r>
            <w:r>
              <w:rPr>
                <w:rFonts w:ascii="Arial" w:hAnsi="Arial" w:cs="Arial"/>
                <w:sz w:val="18"/>
                <w:szCs w:val="18"/>
              </w:rPr>
              <w:br/>
              <w:t>HISTORY (General)</w:t>
            </w:r>
            <w:r>
              <w:rPr>
                <w:rFonts w:ascii="Arial" w:hAnsi="Arial" w:cs="Arial"/>
                <w:sz w:val="15"/>
                <w:szCs w:val="15"/>
              </w:rPr>
              <w:t>(HIS035000)</w:t>
            </w:r>
            <w:r>
              <w:rPr>
                <w:rFonts w:ascii="Arial" w:hAnsi="Arial" w:cs="Arial"/>
                <w:sz w:val="18"/>
                <w:szCs w:val="18"/>
              </w:rPr>
              <w:t xml:space="preserve"> -&gt; Study &amp; Teaching</w:t>
            </w:r>
            <w:r>
              <w:rPr>
                <w:rFonts w:ascii="Arial" w:hAnsi="Arial" w:cs="Arial"/>
                <w:sz w:val="15"/>
                <w:szCs w:val="15"/>
              </w:rPr>
              <w:t>(HIS035000)</w:t>
            </w:r>
            <w:r>
              <w:rPr>
                <w:rFonts w:ascii="Arial" w:hAnsi="Arial" w:cs="Arial"/>
                <w:sz w:val="18"/>
                <w:szCs w:val="18"/>
              </w:rPr>
              <w:br/>
              <w:t>EDUCATION (General)</w:t>
            </w:r>
            <w:r>
              <w:rPr>
                <w:rFonts w:ascii="Arial" w:hAnsi="Arial" w:cs="Arial"/>
                <w:sz w:val="15"/>
                <w:szCs w:val="15"/>
              </w:rPr>
              <w:t>(EDU016000)</w:t>
            </w:r>
            <w:r>
              <w:rPr>
                <w:rFonts w:ascii="Arial" w:hAnsi="Arial" w:cs="Arial"/>
                <w:sz w:val="18"/>
                <w:szCs w:val="18"/>
              </w:rPr>
              <w:t xml:space="preserve"> -&gt; History</w:t>
            </w:r>
            <w:r>
              <w:rPr>
                <w:rFonts w:ascii="Arial" w:hAnsi="Arial" w:cs="Arial"/>
                <w:sz w:val="15"/>
                <w:szCs w:val="15"/>
              </w:rPr>
              <w:t>(EDU016000)</w:t>
            </w:r>
          </w:p>
        </w:tc>
        <w:tc>
          <w:tcPr>
            <w:tcW w:w="150" w:type="dxa"/>
            <w:hideMark/>
          </w:tcPr>
          <w:p w:rsidR="00000000" w:rsidRDefault="003D1976">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3D1976">
            <w:pPr>
              <w:spacing w:line="240" w:lineRule="atLeast"/>
              <w:jc w:val="center"/>
              <w:divId w:val="1937251340"/>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132/jhp58e3758545f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132/jhp58e3758545fe0.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3D1976">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r>
            <w:r>
              <w:rPr>
                <w:rFonts w:ascii="Arial" w:hAnsi="Arial" w:cs="Arial"/>
                <w:color w:val="2984B0"/>
                <w:sz w:val="20"/>
                <w:szCs w:val="20"/>
              </w:rPr>
              <w:t xml:space="preserve">January 2018 </w:t>
            </w:r>
          </w:p>
          <w:p w:rsidR="00000000" w:rsidRDefault="003D1976">
            <w:pPr>
              <w:spacing w:after="240" w:line="240" w:lineRule="atLeast"/>
              <w:divId w:val="14686621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978-1-78099-729-2</w:t>
            </w:r>
            <w:r>
              <w:rPr>
                <w:rFonts w:ascii="Arial" w:eastAsia="Times New Roman" w:hAnsi="Arial" w:cs="Arial"/>
                <w:color w:val="2984B0"/>
                <w:sz w:val="20"/>
                <w:szCs w:val="20"/>
              </w:rPr>
              <w:br/>
              <w:t>$16.95  |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978-1-78535-646-9</w:t>
            </w:r>
            <w:r>
              <w:rPr>
                <w:rFonts w:ascii="Arial" w:eastAsia="Times New Roman" w:hAnsi="Arial" w:cs="Arial"/>
                <w:color w:val="2984B0"/>
                <w:sz w:val="20"/>
                <w:szCs w:val="20"/>
              </w:rPr>
              <w:br/>
              <w:t>$8.99  |  £5.99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2016962870</w:t>
            </w:r>
          </w:p>
        </w:tc>
      </w:tr>
      <w:tr w:rsidR="00000000">
        <w:trPr>
          <w:tblCellSpacing w:w="15" w:type="dxa"/>
        </w:trPr>
        <w:tc>
          <w:tcPr>
            <w:tcW w:w="0" w:type="auto"/>
            <w:vAlign w:val="center"/>
            <w:hideMark/>
          </w:tcPr>
          <w:p w:rsidR="00000000" w:rsidRDefault="003D1976">
            <w:pPr>
              <w:pStyle w:val="NormalWeb"/>
              <w:spacing w:line="240" w:lineRule="atLeast"/>
              <w:rPr>
                <w:rFonts w:ascii="Arial" w:hAnsi="Arial" w:cs="Arial"/>
                <w:sz w:val="18"/>
                <w:szCs w:val="18"/>
              </w:rPr>
            </w:pPr>
            <w:r>
              <w:rPr>
                <w:rFonts w:ascii="Arial" w:hAnsi="Arial" w:cs="Arial"/>
                <w:sz w:val="18"/>
                <w:szCs w:val="18"/>
              </w:rPr>
              <w:t xml:space="preserve">Distributed to the trade by National Book Network in US; by </w:t>
            </w:r>
            <w:r>
              <w:rPr>
                <w:rFonts w:ascii="Arial" w:hAnsi="Arial" w:cs="Arial"/>
                <w:sz w:val="18"/>
                <w:szCs w:val="18"/>
              </w:rPr>
              <w:t>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3D1976">
            <w:pPr>
              <w:rPr>
                <w:rFonts w:ascii="Arial" w:hAnsi="Arial" w:cs="Arial"/>
                <w:sz w:val="18"/>
                <w:szCs w:val="18"/>
              </w:rPr>
            </w:pPr>
          </w:p>
        </w:tc>
        <w:tc>
          <w:tcPr>
            <w:tcW w:w="0" w:type="auto"/>
            <w:vAlign w:val="center"/>
            <w:hideMark/>
          </w:tcPr>
          <w:p w:rsidR="00000000" w:rsidRDefault="003D1976">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3D1976" w:rsidRDefault="003D1976">
      <w:pPr>
        <w:rPr>
          <w:rFonts w:eastAsia="Times New Roman"/>
        </w:rPr>
      </w:pPr>
    </w:p>
    <w:sectPr w:rsidR="003D197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E3A0B"/>
    <w:rsid w:val="003D1976"/>
    <w:rsid w:val="008E3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29E169-A8E2-43AA-A23B-1DBD80B8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214">
      <w:marLeft w:val="0"/>
      <w:marRight w:val="0"/>
      <w:marTop w:val="0"/>
      <w:marBottom w:val="0"/>
      <w:divBdr>
        <w:top w:val="none" w:sz="0" w:space="0" w:color="auto"/>
        <w:left w:val="none" w:sz="0" w:space="0" w:color="auto"/>
        <w:bottom w:val="none" w:sz="0" w:space="0" w:color="auto"/>
        <w:right w:val="none" w:sz="0" w:space="0" w:color="auto"/>
      </w:divBdr>
    </w:div>
    <w:div w:id="660813847">
      <w:marLeft w:val="0"/>
      <w:marRight w:val="0"/>
      <w:marTop w:val="0"/>
      <w:marBottom w:val="0"/>
      <w:divBdr>
        <w:top w:val="none" w:sz="0" w:space="0" w:color="auto"/>
        <w:left w:val="none" w:sz="0" w:space="0" w:color="auto"/>
        <w:bottom w:val="none" w:sz="0" w:space="0" w:color="auto"/>
        <w:right w:val="none" w:sz="0" w:space="0" w:color="auto"/>
      </w:divBdr>
    </w:div>
    <w:div w:id="1937251340">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9.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ero-books.net" TargetMode="External"/><Relationship Id="rId5" Type="http://schemas.openxmlformats.org/officeDocument/2006/relationships/image" Target="http://www.johnhuntpublishing.com/assets/docs/books/6132/jhp58e3758545fe0.jpg" TargetMode="External"/><Relationship Id="rId4" Type="http://schemas.openxmlformats.org/officeDocument/2006/relationships/hyperlink" Target="http://newbooksnetwor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How to Read a History Book</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a History Book</dc:title>
  <dc:subject/>
  <dc:creator>Beccy Conway</dc:creator>
  <cp:keywords/>
  <dc:description/>
  <cp:lastModifiedBy>Beccy Conway</cp:lastModifiedBy>
  <cp:revision>2</cp:revision>
  <dcterms:created xsi:type="dcterms:W3CDTF">2017-04-18T16:12:00Z</dcterms:created>
  <dcterms:modified xsi:type="dcterms:W3CDTF">2017-04-18T16:12:00Z</dcterms:modified>
</cp:coreProperties>
</file>