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8"/>
        <w:gridCol w:w="177"/>
        <w:gridCol w:w="3075"/>
      </w:tblGrid>
      <w:tr w:rsidR="00000000">
        <w:trPr>
          <w:tblCellSpacing w:w="15" w:type="dxa"/>
        </w:trPr>
        <w:tc>
          <w:tcPr>
            <w:tcW w:w="0" w:type="auto"/>
            <w:gridSpan w:val="3"/>
            <w:vAlign w:val="center"/>
            <w:hideMark/>
          </w:tcPr>
          <w:p w:rsidR="00000000" w:rsidRDefault="00B3787F">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B3787F">
            <w:pPr>
              <w:spacing w:line="240" w:lineRule="atLeast"/>
              <w:jc w:val="center"/>
              <w:divId w:val="1828664767"/>
              <w:rPr>
                <w:rFonts w:ascii="Arial" w:eastAsia="Times New Roman" w:hAnsi="Arial" w:cs="Arial"/>
                <w:sz w:val="18"/>
                <w:szCs w:val="18"/>
              </w:rPr>
            </w:pPr>
            <w:r>
              <w:rPr>
                <w:rFonts w:ascii="Arial" w:eastAsia="Times New Roman" w:hAnsi="Arial" w:cs="Arial"/>
                <w:b/>
                <w:bCs/>
                <w:color w:val="1C50D6"/>
                <w:sz w:val="36"/>
                <w:szCs w:val="36"/>
              </w:rPr>
              <w:t>How the Establishment Lost Control</w:t>
            </w:r>
          </w:p>
          <w:p w:rsidR="00000000" w:rsidRDefault="00B3787F">
            <w:pPr>
              <w:pStyle w:val="NormalWeb"/>
              <w:spacing w:line="240" w:lineRule="atLeast"/>
              <w:jc w:val="center"/>
              <w:divId w:val="1828664767"/>
              <w:rPr>
                <w:rFonts w:ascii="Arial" w:hAnsi="Arial" w:cs="Arial"/>
                <w:color w:val="1C50D6"/>
                <w:sz w:val="18"/>
                <w:szCs w:val="18"/>
              </w:rPr>
            </w:pPr>
            <w:r>
              <w:rPr>
                <w:rFonts w:ascii="Arial" w:hAnsi="Arial" w:cs="Arial"/>
                <w:color w:val="1C50D6"/>
                <w:sz w:val="18"/>
                <w:szCs w:val="18"/>
              </w:rPr>
              <w:t xml:space="preserve">Chris </w:t>
            </w:r>
            <w:proofErr w:type="spellStart"/>
            <w:r>
              <w:rPr>
                <w:rFonts w:ascii="Arial" w:hAnsi="Arial" w:cs="Arial"/>
                <w:color w:val="1C50D6"/>
                <w:sz w:val="18"/>
                <w:szCs w:val="18"/>
              </w:rPr>
              <w:t>Nineham</w:t>
            </w:r>
            <w:proofErr w:type="spellEnd"/>
          </w:p>
          <w:p w:rsidR="00000000" w:rsidRDefault="00B3787F">
            <w:pPr>
              <w:pStyle w:val="NormalWeb"/>
              <w:spacing w:line="240" w:lineRule="atLeast"/>
              <w:rPr>
                <w:rFonts w:ascii="Arial" w:hAnsi="Arial" w:cs="Arial"/>
                <w:sz w:val="18"/>
                <w:szCs w:val="18"/>
              </w:rPr>
            </w:pPr>
            <w:r>
              <w:rPr>
                <w:rFonts w:ascii="Arial" w:hAnsi="Arial" w:cs="Arial"/>
                <w:sz w:val="18"/>
                <w:szCs w:val="18"/>
              </w:rPr>
              <w:t>The post-war consensus is breaking up. The 2014 Scottish referendum, the election of Jeremy Corbyn as Labour leader and the turmoil of the EU referendum all testify to an insurgent mood amongst swathes of the population. This book will attempt to explain t</w:t>
            </w:r>
            <w:r>
              <w:rPr>
                <w:rFonts w:ascii="Arial" w:hAnsi="Arial" w:cs="Arial"/>
                <w:sz w:val="18"/>
                <w:szCs w:val="18"/>
              </w:rPr>
              <w:t>hese dramatic developments and to show how they question received notions about politics, history and how change happens. Above all they challenge widespread assumptions about the resilience of elite hegemony, the influence of conventional structures of th</w:t>
            </w:r>
            <w:r>
              <w:rPr>
                <w:rFonts w:ascii="Arial" w:hAnsi="Arial" w:cs="Arial"/>
                <w:sz w:val="18"/>
                <w:szCs w:val="18"/>
              </w:rPr>
              <w:t>ought and the ability of the mass of the population to think autonomously in a ‘post-ideological age’.</w:t>
            </w:r>
          </w:p>
          <w:p w:rsidR="00000000" w:rsidRDefault="00B3787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Chris </w:t>
            </w:r>
            <w:proofErr w:type="spellStart"/>
            <w:r>
              <w:rPr>
                <w:rFonts w:ascii="Arial" w:hAnsi="Arial" w:cs="Arial"/>
                <w:sz w:val="18"/>
                <w:szCs w:val="18"/>
              </w:rPr>
              <w:t>Nineham</w:t>
            </w:r>
            <w:proofErr w:type="spellEnd"/>
            <w:r>
              <w:rPr>
                <w:rFonts w:ascii="Arial" w:hAnsi="Arial" w:cs="Arial"/>
                <w:sz w:val="18"/>
                <w:szCs w:val="18"/>
              </w:rPr>
              <w:t xml:space="preserve"> is a socialist activist and writer</w:t>
            </w:r>
            <w:r w:rsidR="009B02EA">
              <w:rPr>
                <w:rFonts w:ascii="Arial" w:hAnsi="Arial" w:cs="Arial"/>
                <w:sz w:val="18"/>
                <w:szCs w:val="18"/>
              </w:rPr>
              <w:t xml:space="preserve"> based in the UK</w:t>
            </w:r>
            <w:r>
              <w:rPr>
                <w:rFonts w:ascii="Arial" w:hAnsi="Arial" w:cs="Arial"/>
                <w:sz w:val="18"/>
                <w:szCs w:val="18"/>
              </w:rPr>
              <w:t>. He is one of the founder members of the Stop the War Coalition and is currently its vice cha</w:t>
            </w:r>
            <w:r w:rsidR="009B02EA">
              <w:rPr>
                <w:rFonts w:ascii="Arial" w:hAnsi="Arial" w:cs="Arial"/>
                <w:sz w:val="18"/>
                <w:szCs w:val="18"/>
              </w:rPr>
              <w:t xml:space="preserve">ir, and </w:t>
            </w:r>
            <w:r>
              <w:rPr>
                <w:rFonts w:ascii="Arial" w:hAnsi="Arial" w:cs="Arial"/>
                <w:sz w:val="18"/>
                <w:szCs w:val="18"/>
              </w:rPr>
              <w:t xml:space="preserve">has been involved in many of the campaigns discussed in </w:t>
            </w:r>
            <w:r w:rsidR="009B02EA">
              <w:rPr>
                <w:rFonts w:ascii="Arial" w:hAnsi="Arial" w:cs="Arial"/>
                <w:sz w:val="18"/>
                <w:szCs w:val="18"/>
              </w:rPr>
              <w:t>his most recent</w:t>
            </w:r>
            <w:r>
              <w:rPr>
                <w:rFonts w:ascii="Arial" w:hAnsi="Arial" w:cs="Arial"/>
                <w:sz w:val="18"/>
                <w:szCs w:val="18"/>
              </w:rPr>
              <w:t xml:space="preserve"> book</w:t>
            </w:r>
            <w:r w:rsidR="009B02EA">
              <w:rPr>
                <w:rFonts w:ascii="Arial" w:hAnsi="Arial" w:cs="Arial"/>
                <w:sz w:val="18"/>
                <w:szCs w:val="18"/>
              </w:rPr>
              <w:t>, How the Establishment Lost Control</w:t>
            </w:r>
            <w:r>
              <w:rPr>
                <w:rFonts w:ascii="Arial" w:hAnsi="Arial" w:cs="Arial"/>
                <w:sz w:val="18"/>
                <w:szCs w:val="18"/>
              </w:rPr>
              <w:t xml:space="preserve">. He is author of The People versus Tony Blair and Capitalism and Class Consciousness: the ideas of Georg Lukacs. </w:t>
            </w:r>
            <w:proofErr w:type="spellStart"/>
            <w:r w:rsidR="009B02EA">
              <w:rPr>
                <w:rFonts w:ascii="Arial" w:hAnsi="Arial" w:cs="Arial"/>
                <w:sz w:val="18"/>
                <w:szCs w:val="18"/>
              </w:rPr>
              <w:t>Nineham</w:t>
            </w:r>
            <w:proofErr w:type="spellEnd"/>
            <w:r>
              <w:rPr>
                <w:rFonts w:ascii="Arial" w:hAnsi="Arial" w:cs="Arial"/>
                <w:sz w:val="18"/>
                <w:szCs w:val="18"/>
              </w:rPr>
              <w:t xml:space="preserve"> writes regularly for Stop the War and Counterfire.</w:t>
            </w:r>
          </w:p>
          <w:p w:rsidR="00000000" w:rsidRDefault="00B3787F">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 xml:space="preserve">The People v. Tony Blair (9781780998169), Zero Books, 2013. </w:t>
            </w:r>
          </w:p>
          <w:p w:rsidR="00000000" w:rsidRDefault="00B3787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A highly readable, fast moving account of how the British establishment have lost the plot. Chris </w:t>
            </w:r>
            <w:proofErr w:type="spellStart"/>
            <w:r>
              <w:rPr>
                <w:rFonts w:ascii="Arial" w:hAnsi="Arial" w:cs="Arial"/>
                <w:i/>
                <w:iCs/>
                <w:sz w:val="18"/>
                <w:szCs w:val="18"/>
              </w:rPr>
              <w:t>Nineham</w:t>
            </w:r>
            <w:proofErr w:type="spellEnd"/>
            <w:r>
              <w:rPr>
                <w:rFonts w:ascii="Arial" w:hAnsi="Arial" w:cs="Arial"/>
                <w:i/>
                <w:iCs/>
                <w:sz w:val="18"/>
                <w:szCs w:val="18"/>
              </w:rPr>
              <w:t xml:space="preserve"> reveals, often using their own words, that they know they have, but they wou</w:t>
            </w:r>
            <w:r>
              <w:rPr>
                <w:rFonts w:ascii="Arial" w:hAnsi="Arial" w:cs="Arial"/>
                <w:i/>
                <w:iCs/>
                <w:sz w:val="18"/>
                <w:szCs w:val="18"/>
              </w:rPr>
              <w:t>ld rather you didn’t read it here</w:t>
            </w:r>
            <w:r w:rsidR="009B02EA">
              <w:rPr>
                <w:rFonts w:ascii="Arial" w:hAnsi="Arial" w:cs="Arial"/>
                <w:i/>
                <w:iCs/>
                <w:sz w:val="18"/>
                <w:szCs w:val="18"/>
              </w:rPr>
              <w:t>…</w:t>
            </w:r>
            <w:r>
              <w:rPr>
                <w:rFonts w:ascii="Arial" w:hAnsi="Arial" w:cs="Arial"/>
                <w:i/>
                <w:iCs/>
                <w:sz w:val="18"/>
                <w:szCs w:val="18"/>
              </w:rPr>
              <w:br/>
            </w:r>
            <w:r>
              <w:rPr>
                <w:rFonts w:ascii="Arial" w:hAnsi="Arial" w:cs="Arial"/>
                <w:b/>
                <w:bCs/>
                <w:i/>
                <w:iCs/>
                <w:sz w:val="18"/>
                <w:szCs w:val="18"/>
              </w:rPr>
              <w:t>Danny Dorling, author of Inequality and the 1%</w:t>
            </w:r>
          </w:p>
          <w:p w:rsidR="00000000" w:rsidRDefault="00B3787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speaks regularly at the Stop the War Coalition, People's Assembly and other events around the country, through which he will promote the book. Book l</w:t>
            </w:r>
            <w:r>
              <w:rPr>
                <w:rFonts w:ascii="Arial" w:hAnsi="Arial" w:cs="Arial"/>
                <w:sz w:val="18"/>
                <w:szCs w:val="18"/>
              </w:rPr>
              <w:t>aunches at various progressive campaign groups. Academic connections. Reviews. Author to continue writing articles. Promotion online via progressive network social platforms, crossed with Zero Books thriving social media, podcast and book club.</w:t>
            </w:r>
          </w:p>
          <w:p w:rsidR="00000000" w:rsidRDefault="00B3787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 exam</w:t>
            </w:r>
            <w:r>
              <w:rPr>
                <w:rFonts w:ascii="Arial" w:hAnsi="Arial" w:cs="Arial"/>
                <w:sz w:val="18"/>
                <w:szCs w:val="18"/>
              </w:rPr>
              <w:t>ination of the current crisis of consent post-Brexit, not just in the context of the impact of neoliberalism, but also in terms of the effects of British foreign policy and Britain's declining role in the world as a centre of financial and military power.</w:t>
            </w:r>
          </w:p>
          <w:p w:rsidR="00000000" w:rsidRDefault="00B3787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r w:rsidR="009B02EA" w:rsidRPr="009B02EA">
              <w:rPr>
                <w:rFonts w:ascii="Arial" w:hAnsi="Arial" w:cs="Arial"/>
                <w:sz w:val="18"/>
                <w:szCs w:val="18"/>
              </w:rPr>
              <w:t>How Did We Get </w:t>
            </w:r>
            <w:proofErr w:type="gramStart"/>
            <w:r w:rsidR="009B02EA">
              <w:rPr>
                <w:rFonts w:ascii="Arial" w:hAnsi="Arial" w:cs="Arial"/>
                <w:sz w:val="18"/>
                <w:szCs w:val="18"/>
              </w:rPr>
              <w:t>In</w:t>
            </w:r>
            <w:r w:rsidR="009B02EA" w:rsidRPr="009B02EA">
              <w:rPr>
                <w:rFonts w:ascii="Arial" w:hAnsi="Arial" w:cs="Arial"/>
                <w:sz w:val="18"/>
                <w:szCs w:val="18"/>
              </w:rPr>
              <w:t>to</w:t>
            </w:r>
            <w:proofErr w:type="gramEnd"/>
            <w:r w:rsidR="009B02EA" w:rsidRPr="009B02EA">
              <w:rPr>
                <w:rFonts w:ascii="Arial" w:hAnsi="Arial" w:cs="Arial"/>
                <w:sz w:val="18"/>
                <w:szCs w:val="18"/>
              </w:rPr>
              <w:t> </w:t>
            </w:r>
            <w:r w:rsidR="009B02EA">
              <w:rPr>
                <w:rFonts w:ascii="Arial" w:hAnsi="Arial" w:cs="Arial"/>
                <w:sz w:val="18"/>
                <w:szCs w:val="18"/>
              </w:rPr>
              <w:t xml:space="preserve">This Mess? Politics, Equality, </w:t>
            </w:r>
            <w:r w:rsidR="009B02EA" w:rsidRPr="009B02EA">
              <w:rPr>
                <w:rFonts w:ascii="Arial" w:hAnsi="Arial" w:cs="Arial"/>
                <w:sz w:val="18"/>
                <w:szCs w:val="18"/>
              </w:rPr>
              <w:t>Nature 9781786630780 </w:t>
            </w:r>
            <w:r>
              <w:rPr>
                <w:rFonts w:ascii="Arial" w:hAnsi="Arial" w:cs="Arial"/>
                <w:sz w:val="18"/>
                <w:szCs w:val="18"/>
              </w:rPr>
              <w:t xml:space="preserve">by </w:t>
            </w:r>
            <w:r w:rsidR="009B02EA" w:rsidRPr="009B02EA">
              <w:rPr>
                <w:rFonts w:ascii="Arial" w:hAnsi="Arial" w:cs="Arial"/>
                <w:sz w:val="18"/>
                <w:szCs w:val="18"/>
              </w:rPr>
              <w:t>George Monbiot</w:t>
            </w:r>
            <w:r>
              <w:rPr>
                <w:rFonts w:ascii="Arial" w:hAnsi="Arial" w:cs="Arial"/>
                <w:sz w:val="18"/>
                <w:szCs w:val="18"/>
              </w:rPr>
              <w:t> </w:t>
            </w:r>
            <w:r>
              <w:rPr>
                <w:rFonts w:ascii="Arial" w:hAnsi="Arial" w:cs="Arial"/>
                <w:sz w:val="18"/>
                <w:szCs w:val="18"/>
              </w:rPr>
              <w:br/>
              <w:t>Verso, 201</w:t>
            </w:r>
            <w:r w:rsidR="009B02EA">
              <w:rPr>
                <w:rFonts w:ascii="Arial" w:hAnsi="Arial" w:cs="Arial"/>
                <w:sz w:val="18"/>
                <w:szCs w:val="18"/>
              </w:rPr>
              <w:t>6</w:t>
            </w:r>
            <w:r>
              <w:rPr>
                <w:rFonts w:ascii="Arial" w:hAnsi="Arial" w:cs="Arial"/>
                <w:sz w:val="18"/>
                <w:szCs w:val="18"/>
              </w:rPr>
              <w:t> </w:t>
            </w:r>
          </w:p>
          <w:p w:rsidR="00000000" w:rsidRDefault="00B3787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POLITICAL SCIENCE (General)</w:t>
            </w:r>
            <w:r>
              <w:rPr>
                <w:rFonts w:ascii="Arial" w:hAnsi="Arial" w:cs="Arial"/>
                <w:sz w:val="15"/>
                <w:szCs w:val="15"/>
              </w:rPr>
              <w:t>(POL028000)</w:t>
            </w:r>
            <w:r>
              <w:rPr>
                <w:rFonts w:ascii="Arial" w:hAnsi="Arial" w:cs="Arial"/>
                <w:sz w:val="18"/>
                <w:szCs w:val="18"/>
              </w:rPr>
              <w:t xml:space="preserve"> -&gt; Public Policy (General)</w:t>
            </w:r>
            <w:r>
              <w:rPr>
                <w:rFonts w:ascii="Arial" w:hAnsi="Arial" w:cs="Arial"/>
                <w:sz w:val="15"/>
                <w:szCs w:val="15"/>
              </w:rPr>
              <w:t>(POL028000)</w:t>
            </w:r>
            <w:r>
              <w:rPr>
                <w:rFonts w:ascii="Arial" w:hAnsi="Arial" w:cs="Arial"/>
                <w:sz w:val="18"/>
                <w:szCs w:val="18"/>
              </w:rPr>
              <w:br/>
              <w:t>HISTORY (General)</w:t>
            </w:r>
            <w:r>
              <w:rPr>
                <w:rFonts w:ascii="Arial" w:hAnsi="Arial" w:cs="Arial"/>
                <w:sz w:val="15"/>
                <w:szCs w:val="15"/>
              </w:rPr>
              <w:t>(HIS015000)</w:t>
            </w:r>
            <w:r>
              <w:rPr>
                <w:rFonts w:ascii="Arial" w:hAnsi="Arial" w:cs="Arial"/>
                <w:sz w:val="18"/>
                <w:szCs w:val="18"/>
              </w:rPr>
              <w:t xml:space="preserve"> -&gt; Europe (General)</w:t>
            </w:r>
            <w:r>
              <w:rPr>
                <w:rFonts w:ascii="Arial" w:hAnsi="Arial" w:cs="Arial"/>
                <w:sz w:val="15"/>
                <w:szCs w:val="15"/>
              </w:rPr>
              <w:t>(HIS015000)</w:t>
            </w:r>
            <w:r>
              <w:rPr>
                <w:rFonts w:ascii="Arial" w:hAnsi="Arial" w:cs="Arial"/>
                <w:sz w:val="18"/>
                <w:szCs w:val="18"/>
              </w:rPr>
              <w:t xml:space="preserve"> -&gt; Great Britain</w:t>
            </w:r>
            <w:r>
              <w:rPr>
                <w:rFonts w:ascii="Arial" w:hAnsi="Arial" w:cs="Arial"/>
                <w:sz w:val="15"/>
                <w:szCs w:val="15"/>
              </w:rPr>
              <w:t>(HIS015000)</w:t>
            </w:r>
            <w:r>
              <w:rPr>
                <w:rFonts w:ascii="Arial" w:hAnsi="Arial" w:cs="Arial"/>
                <w:sz w:val="18"/>
                <w:szCs w:val="18"/>
              </w:rPr>
              <w:br/>
            </w:r>
            <w:r>
              <w:rPr>
                <w:rFonts w:ascii="Arial" w:hAnsi="Arial" w:cs="Arial"/>
                <w:sz w:val="18"/>
                <w:szCs w:val="18"/>
              </w:rPr>
              <w:t>POLITICAL SCIENCE (General)</w:t>
            </w:r>
            <w:r>
              <w:rPr>
                <w:rFonts w:ascii="Arial" w:hAnsi="Arial" w:cs="Arial"/>
                <w:sz w:val="15"/>
                <w:szCs w:val="15"/>
              </w:rPr>
              <w:t>(POL025000)</w:t>
            </w:r>
            <w:r>
              <w:rPr>
                <w:rFonts w:ascii="Arial" w:hAnsi="Arial" w:cs="Arial"/>
                <w:sz w:val="18"/>
                <w:szCs w:val="18"/>
              </w:rPr>
              <w:t xml:space="preserve"> -&gt; Political Process (General)</w:t>
            </w:r>
            <w:r>
              <w:rPr>
                <w:rFonts w:ascii="Arial" w:hAnsi="Arial" w:cs="Arial"/>
                <w:sz w:val="15"/>
                <w:szCs w:val="15"/>
              </w:rPr>
              <w:t>(POL025000)</w:t>
            </w:r>
            <w:r>
              <w:rPr>
                <w:rFonts w:ascii="Arial" w:hAnsi="Arial" w:cs="Arial"/>
                <w:sz w:val="18"/>
                <w:szCs w:val="18"/>
              </w:rPr>
              <w:t xml:space="preserve"> -&gt; Leadership</w:t>
            </w:r>
            <w:r>
              <w:rPr>
                <w:rFonts w:ascii="Arial" w:hAnsi="Arial" w:cs="Arial"/>
                <w:sz w:val="15"/>
                <w:szCs w:val="15"/>
              </w:rPr>
              <w:t>(POL025000)</w:t>
            </w:r>
          </w:p>
        </w:tc>
        <w:tc>
          <w:tcPr>
            <w:tcW w:w="150" w:type="dxa"/>
            <w:hideMark/>
          </w:tcPr>
          <w:p w:rsidR="00000000" w:rsidRDefault="00B3787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B3787F">
            <w:pPr>
              <w:spacing w:line="240" w:lineRule="atLeast"/>
              <w:jc w:val="center"/>
              <w:divId w:val="200566844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002/jhp59663caa56b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002/jhp59663caa56b7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B3787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August 2017 </w:t>
            </w:r>
          </w:p>
          <w:p w:rsidR="00000000" w:rsidRDefault="00B3787F">
            <w:pPr>
              <w:spacing w:after="240" w:line="240" w:lineRule="atLeast"/>
              <w:divId w:val="137692687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978-1-78535-631-5</w:t>
            </w:r>
            <w:r>
              <w:rPr>
                <w:rFonts w:ascii="Arial" w:eastAsia="Times New Roman" w:hAnsi="Arial" w:cs="Arial"/>
                <w:color w:val="2984B0"/>
                <w:sz w:val="20"/>
                <w:szCs w:val="20"/>
              </w:rPr>
              <w:br/>
              <w:t>$14.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978-1-78535-632-2</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2017932040</w:t>
            </w:r>
            <w:bookmarkStart w:id="0" w:name="_GoBack"/>
            <w:bookmarkEnd w:id="0"/>
          </w:p>
        </w:tc>
      </w:tr>
      <w:tr w:rsidR="00000000">
        <w:trPr>
          <w:tblCellSpacing w:w="15" w:type="dxa"/>
        </w:trPr>
        <w:tc>
          <w:tcPr>
            <w:tcW w:w="0" w:type="auto"/>
            <w:vAlign w:val="center"/>
            <w:hideMark/>
          </w:tcPr>
          <w:p w:rsidR="00000000" w:rsidRDefault="00B3787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B3787F">
            <w:pPr>
              <w:rPr>
                <w:rFonts w:ascii="Arial" w:hAnsi="Arial" w:cs="Arial"/>
                <w:sz w:val="18"/>
                <w:szCs w:val="18"/>
              </w:rPr>
            </w:pPr>
          </w:p>
        </w:tc>
        <w:tc>
          <w:tcPr>
            <w:tcW w:w="0" w:type="auto"/>
            <w:vAlign w:val="center"/>
            <w:hideMark/>
          </w:tcPr>
          <w:p w:rsidR="00000000" w:rsidRDefault="00B3787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B3787F" w:rsidRDefault="00B3787F">
      <w:pPr>
        <w:rPr>
          <w:rFonts w:eastAsia="Times New Roman"/>
        </w:rPr>
      </w:pPr>
    </w:p>
    <w:sectPr w:rsidR="00B3787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B02EA"/>
    <w:rsid w:val="009B02EA"/>
    <w:rsid w:val="00B3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F3FE2"/>
  <w15:chartTrackingRefBased/>
  <w15:docId w15:val="{50D2748E-DDA2-4B31-820E-75FBBEA8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6873">
      <w:marLeft w:val="0"/>
      <w:marRight w:val="0"/>
      <w:marTop w:val="0"/>
      <w:marBottom w:val="0"/>
      <w:divBdr>
        <w:top w:val="none" w:sz="0" w:space="0" w:color="auto"/>
        <w:left w:val="none" w:sz="0" w:space="0" w:color="auto"/>
        <w:bottom w:val="none" w:sz="0" w:space="0" w:color="auto"/>
        <w:right w:val="none" w:sz="0" w:space="0" w:color="auto"/>
      </w:divBdr>
    </w:div>
    <w:div w:id="1828664767">
      <w:marLeft w:val="0"/>
      <w:marRight w:val="0"/>
      <w:marTop w:val="0"/>
      <w:marBottom w:val="0"/>
      <w:divBdr>
        <w:top w:val="none" w:sz="0" w:space="0" w:color="auto"/>
        <w:left w:val="none" w:sz="0" w:space="0" w:color="auto"/>
        <w:bottom w:val="none" w:sz="0" w:space="0" w:color="auto"/>
        <w:right w:val="none" w:sz="0" w:space="0" w:color="auto"/>
      </w:divBdr>
    </w:div>
    <w:div w:id="200566844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9.gif" TargetMode="External"/><Relationship Id="rId5" Type="http://schemas.openxmlformats.org/officeDocument/2006/relationships/hyperlink" Target="http://zero-books.net" TargetMode="External"/><Relationship Id="rId4" Type="http://schemas.openxmlformats.org/officeDocument/2006/relationships/image" Target="http://www.johnhuntpublishing.com/assets/docs/books/6002/jhp59663caa56b7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How the Establishment Lost Control</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Establishment Lost Control</dc:title>
  <dc:subject/>
  <dc:creator>Beccy Conway</dc:creator>
  <cp:keywords/>
  <dc:description/>
  <cp:lastModifiedBy>Beccy Conway</cp:lastModifiedBy>
  <cp:revision>2</cp:revision>
  <dcterms:created xsi:type="dcterms:W3CDTF">2017-07-18T14:36:00Z</dcterms:created>
  <dcterms:modified xsi:type="dcterms:W3CDTF">2017-07-18T14:36:00Z</dcterms:modified>
</cp:coreProperties>
</file>