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606B5">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Earth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606B5">
            <w:pPr>
              <w:spacing w:line="240" w:lineRule="atLeast"/>
              <w:jc w:val="center"/>
              <w:divId w:val="669721957"/>
              <w:rPr>
                <w:rFonts w:ascii="Arial" w:eastAsia="Times New Roman" w:hAnsi="Arial" w:cs="Arial"/>
                <w:sz w:val="18"/>
                <w:szCs w:val="18"/>
              </w:rPr>
            </w:pPr>
            <w:r>
              <w:rPr>
                <w:rFonts w:ascii="Arial" w:eastAsia="Times New Roman" w:hAnsi="Arial" w:cs="Arial"/>
                <w:b/>
                <w:bCs/>
                <w:color w:val="1C50D6"/>
                <w:sz w:val="36"/>
                <w:szCs w:val="36"/>
              </w:rPr>
              <w:t>In Search of Grace</w:t>
            </w:r>
            <w:r>
              <w:rPr>
                <w:rFonts w:ascii="Arial" w:eastAsia="Times New Roman" w:hAnsi="Arial" w:cs="Arial"/>
                <w:color w:val="1C50D6"/>
                <w:sz w:val="18"/>
                <w:szCs w:val="18"/>
              </w:rPr>
              <w:br/>
            </w:r>
            <w:r>
              <w:rPr>
                <w:rFonts w:ascii="Arial" w:eastAsia="Times New Roman" w:hAnsi="Arial" w:cs="Arial"/>
                <w:color w:val="1C50D6"/>
                <w:sz w:val="21"/>
                <w:szCs w:val="21"/>
              </w:rPr>
              <w:t>An ecological pilgrimage</w:t>
            </w:r>
            <w:r>
              <w:rPr>
                <w:rFonts w:ascii="Arial" w:eastAsia="Times New Roman" w:hAnsi="Arial" w:cs="Arial"/>
                <w:color w:val="1C50D6"/>
                <w:sz w:val="18"/>
                <w:szCs w:val="18"/>
              </w:rPr>
              <w:t xml:space="preserve"> </w:t>
            </w:r>
          </w:p>
          <w:p w:rsidR="00000000" w:rsidRDefault="003606B5">
            <w:pPr>
              <w:pStyle w:val="NormalWeb"/>
              <w:spacing w:line="240" w:lineRule="atLeast"/>
              <w:jc w:val="center"/>
              <w:divId w:val="669721957"/>
              <w:rPr>
                <w:rFonts w:ascii="Arial" w:hAnsi="Arial" w:cs="Arial"/>
                <w:color w:val="1C50D6"/>
                <w:sz w:val="18"/>
                <w:szCs w:val="18"/>
              </w:rPr>
            </w:pPr>
            <w:r>
              <w:rPr>
                <w:rFonts w:ascii="Arial" w:hAnsi="Arial" w:cs="Arial"/>
                <w:color w:val="1C50D6"/>
                <w:sz w:val="18"/>
                <w:szCs w:val="18"/>
              </w:rPr>
              <w:t>Peter Reason</w:t>
            </w:r>
          </w:p>
          <w:p w:rsidR="00000000" w:rsidRDefault="003606B5">
            <w:pPr>
              <w:pStyle w:val="NormalWeb"/>
              <w:spacing w:line="240" w:lineRule="atLeast"/>
              <w:rPr>
                <w:rFonts w:ascii="Arial" w:hAnsi="Arial" w:cs="Arial"/>
                <w:sz w:val="18"/>
                <w:szCs w:val="18"/>
              </w:rPr>
            </w:pPr>
            <w:r>
              <w:rPr>
                <w:rFonts w:ascii="Arial" w:hAnsi="Arial" w:cs="Arial"/>
                <w:sz w:val="18"/>
                <w:szCs w:val="18"/>
              </w:rPr>
              <w:t xml:space="preserve">To recover from ecological </w:t>
            </w:r>
            <w:bookmarkStart w:id="0" w:name="_GoBack"/>
            <w:bookmarkEnd w:id="0"/>
            <w:r w:rsidR="00C103AE">
              <w:rPr>
                <w:rFonts w:ascii="Arial" w:hAnsi="Arial" w:cs="Arial"/>
                <w:sz w:val="18"/>
                <w:szCs w:val="18"/>
              </w:rPr>
              <w:t>disaster,</w:t>
            </w:r>
            <w:r>
              <w:rPr>
                <w:rFonts w:ascii="Arial" w:hAnsi="Arial" w:cs="Arial"/>
                <w:sz w:val="18"/>
                <w:szCs w:val="18"/>
              </w:rPr>
              <w:t xml:space="preserve"> we humans must transform the sense of who we are in relation to the Earth. In Search of Grace is the story of an ecological pilgrimage undertaken by the author in his small yacht, Coral, from the south of England and rou</w:t>
            </w:r>
            <w:r>
              <w:rPr>
                <w:rFonts w:ascii="Arial" w:hAnsi="Arial" w:cs="Arial"/>
                <w:sz w:val="18"/>
                <w:szCs w:val="18"/>
              </w:rPr>
              <w:t>nd the west coast of Ireland, to the far north of Scotland. It explores themes of pilgrimage: the overall pattern of separation from the everyday, venturing forth, and returning home. It tells of meeting wildlife, visiting sacred places, confronting danger</w:t>
            </w:r>
            <w:r>
              <w:rPr>
                <w:rFonts w:ascii="Arial" w:hAnsi="Arial" w:cs="Arial"/>
                <w:sz w:val="18"/>
                <w:szCs w:val="18"/>
              </w:rPr>
              <w:t>, expanding and deepening the experience of time, of silence and of fragility.</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Peter Reason is a writer and a sailor and professor Emeritus at the University of Bath. His work links the tradition of nature writing with the ecological crisis of o</w:t>
            </w:r>
            <w:r>
              <w:rPr>
                <w:rFonts w:ascii="Arial" w:hAnsi="Arial" w:cs="Arial"/>
                <w:sz w:val="18"/>
                <w:szCs w:val="18"/>
              </w:rPr>
              <w:t>ur times, drawing on scientific, ecological, philosophical and spiritual sources. Peter lives in Bath,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peterreason" w:history="1">
              <w:r>
                <w:rPr>
                  <w:rStyle w:val="Hyperlink"/>
                  <w:rFonts w:ascii="Arial" w:hAnsi="Arial" w:cs="Arial"/>
                  <w:sz w:val="18"/>
                  <w:szCs w:val="18"/>
                </w:rPr>
                <w:t>Twitter</w:t>
              </w:r>
            </w:hyperlink>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Spindrift: A Wilderness Pilgrimage at Sea (9781908363107), Jessica Kingsley Publishers, 2014. Stories of the Great Turning (9781908363060), Jessica Kingsley Publishing, 2013 (co-edited with Melanie Newman).</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Peter Reason tackles huge themes wit</w:t>
            </w:r>
            <w:r>
              <w:rPr>
                <w:rFonts w:ascii="Arial" w:hAnsi="Arial" w:cs="Arial"/>
                <w:i/>
                <w:iCs/>
                <w:sz w:val="18"/>
                <w:szCs w:val="18"/>
              </w:rPr>
              <w:t>h clarity and intelligence. Through his own private pilgrimage he asks, how a modern citizen can live on good terms with the rest of nature’s glorious republic? And what can we do to honour the four-billion-year-old miracle that has given us all the gift o</w:t>
            </w:r>
            <w:r>
              <w:rPr>
                <w:rFonts w:ascii="Arial" w:hAnsi="Arial" w:cs="Arial"/>
                <w:i/>
                <w:iCs/>
                <w:sz w:val="18"/>
                <w:szCs w:val="18"/>
              </w:rPr>
              <w:t>f life? This is an important and challenging work.</w:t>
            </w:r>
            <w:r>
              <w:rPr>
                <w:rFonts w:ascii="Arial" w:hAnsi="Arial" w:cs="Arial"/>
                <w:i/>
                <w:iCs/>
                <w:sz w:val="18"/>
                <w:szCs w:val="18"/>
              </w:rPr>
              <w:br/>
            </w:r>
            <w:r>
              <w:rPr>
                <w:rFonts w:ascii="Arial" w:hAnsi="Arial" w:cs="Arial"/>
                <w:b/>
                <w:bCs/>
                <w:i/>
                <w:iCs/>
                <w:sz w:val="18"/>
                <w:szCs w:val="18"/>
              </w:rPr>
              <w:t>Mark Cocker, author of Crow Country and Claxton: Field Notes from a Small Planet</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Promotion </w:t>
            </w:r>
            <w:r>
              <w:rPr>
                <w:rFonts w:ascii="Arial" w:hAnsi="Arial" w:cs="Arial"/>
                <w:sz w:val="18"/>
                <w:szCs w:val="18"/>
              </w:rPr>
              <w:t>through a</w:t>
            </w:r>
            <w:r w:rsidR="00C103AE">
              <w:rPr>
                <w:rFonts w:ascii="Arial" w:hAnsi="Arial" w:cs="Arial"/>
                <w:sz w:val="18"/>
                <w:szCs w:val="18"/>
              </w:rPr>
              <w:t>uthor's extensive undergraduate/</w:t>
            </w:r>
            <w:r>
              <w:rPr>
                <w:rFonts w:ascii="Arial" w:hAnsi="Arial" w:cs="Arial"/>
                <w:sz w:val="18"/>
                <w:szCs w:val="18"/>
              </w:rPr>
              <w:t xml:space="preserve">postgraduate student networks. </w:t>
            </w:r>
            <w:r>
              <w:rPr>
                <w:rFonts w:ascii="Arial" w:hAnsi="Arial" w:cs="Arial"/>
                <w:sz w:val="18"/>
                <w:szCs w:val="18"/>
              </w:rPr>
              <w:t>Author is an active member of the worldwide action research network. Cross-promotion via Earth Books and John Hunt Publishing MBS/Pagan imprints social platforms.</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Develops the idea of ecological pilgrimage, adapting the tra</w:t>
            </w:r>
            <w:r>
              <w:rPr>
                <w:rFonts w:ascii="Arial" w:hAnsi="Arial" w:cs="Arial"/>
                <w:sz w:val="18"/>
                <w:szCs w:val="18"/>
              </w:rPr>
              <w:t>ditions of religious pilgrimage to a new context. In Search of Grace makes an original contribution to nature writing and the ecological challenges of our time, through a unique combination of descriptive nature writing and philosophical and spiritual refl</w:t>
            </w:r>
            <w:r>
              <w:rPr>
                <w:rFonts w:ascii="Arial" w:hAnsi="Arial" w:cs="Arial"/>
                <w:sz w:val="18"/>
                <w:szCs w:val="18"/>
              </w:rPr>
              <w:t>ection.</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Moth Snowstorm 9781444792799, by McCarthy, Michael</w:t>
            </w:r>
            <w:r>
              <w:rPr>
                <w:rFonts w:ascii="Arial" w:hAnsi="Arial" w:cs="Arial"/>
                <w:sz w:val="18"/>
                <w:szCs w:val="18"/>
              </w:rPr>
              <w:br/>
              <w:t>John Murray, 2016</w:t>
            </w:r>
          </w:p>
          <w:p w:rsidR="00000000" w:rsidRDefault="003606B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NATURE (General)</w:t>
            </w:r>
            <w:r>
              <w:rPr>
                <w:rFonts w:ascii="Arial" w:hAnsi="Arial" w:cs="Arial"/>
                <w:sz w:val="15"/>
                <w:szCs w:val="15"/>
              </w:rPr>
              <w:t>(NAT011000)</w:t>
            </w:r>
            <w:r>
              <w:rPr>
                <w:rFonts w:ascii="Arial" w:hAnsi="Arial" w:cs="Arial"/>
                <w:sz w:val="18"/>
                <w:szCs w:val="18"/>
              </w:rPr>
              <w:t xml:space="preserve"> -&gt; Environmental Conservation &amp; Protection</w:t>
            </w:r>
            <w:r>
              <w:rPr>
                <w:rFonts w:ascii="Arial" w:hAnsi="Arial" w:cs="Arial"/>
                <w:sz w:val="15"/>
                <w:szCs w:val="15"/>
              </w:rPr>
              <w:t>(NAT011000)</w:t>
            </w:r>
            <w:r>
              <w:rPr>
                <w:rFonts w:ascii="Arial" w:hAnsi="Arial" w:cs="Arial"/>
                <w:sz w:val="18"/>
                <w:szCs w:val="18"/>
              </w:rPr>
              <w:br/>
              <w:t>NATURE (General)</w:t>
            </w:r>
            <w:r>
              <w:rPr>
                <w:rFonts w:ascii="Arial" w:hAnsi="Arial" w:cs="Arial"/>
                <w:sz w:val="15"/>
                <w:szCs w:val="15"/>
              </w:rPr>
              <w:t>(NAT010000)</w:t>
            </w:r>
            <w:r>
              <w:rPr>
                <w:rFonts w:ascii="Arial" w:hAnsi="Arial" w:cs="Arial"/>
                <w:sz w:val="18"/>
                <w:szCs w:val="18"/>
              </w:rPr>
              <w:t xml:space="preserve"> -&gt; Ecology</w:t>
            </w:r>
            <w:r>
              <w:rPr>
                <w:rFonts w:ascii="Arial" w:hAnsi="Arial" w:cs="Arial"/>
                <w:sz w:val="15"/>
                <w:szCs w:val="15"/>
              </w:rPr>
              <w:t>(NAT010000)</w:t>
            </w:r>
            <w:r>
              <w:rPr>
                <w:rFonts w:ascii="Arial" w:hAnsi="Arial" w:cs="Arial"/>
                <w:sz w:val="18"/>
                <w:szCs w:val="18"/>
              </w:rPr>
              <w:br/>
              <w:t>PHILOSOPHY (Gene</w:t>
            </w:r>
            <w:r>
              <w:rPr>
                <w:rFonts w:ascii="Arial" w:hAnsi="Arial" w:cs="Arial"/>
                <w:sz w:val="18"/>
                <w:szCs w:val="18"/>
              </w:rPr>
              <w:t>ral)</w:t>
            </w:r>
            <w:r>
              <w:rPr>
                <w:rFonts w:ascii="Arial" w:hAnsi="Arial" w:cs="Arial"/>
                <w:sz w:val="15"/>
                <w:szCs w:val="15"/>
              </w:rPr>
              <w:t>(PHI005000)</w:t>
            </w:r>
            <w:r>
              <w:rPr>
                <w:rFonts w:ascii="Arial" w:hAnsi="Arial" w:cs="Arial"/>
                <w:sz w:val="18"/>
                <w:szCs w:val="18"/>
              </w:rPr>
              <w:t xml:space="preserve"> -&gt; Ethics &amp; Moral Philosophy</w:t>
            </w:r>
            <w:r>
              <w:rPr>
                <w:rFonts w:ascii="Arial" w:hAnsi="Arial" w:cs="Arial"/>
                <w:sz w:val="15"/>
                <w:szCs w:val="15"/>
              </w:rPr>
              <w:t>(PHI005000)</w:t>
            </w:r>
          </w:p>
        </w:tc>
        <w:tc>
          <w:tcPr>
            <w:tcW w:w="150" w:type="dxa"/>
            <w:hideMark/>
          </w:tcPr>
          <w:p w:rsidR="00000000" w:rsidRDefault="003606B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606B5">
            <w:pPr>
              <w:spacing w:line="240" w:lineRule="atLeast"/>
              <w:jc w:val="center"/>
              <w:divId w:val="42461405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36/jhp585aa8543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36/jhp585aa8543332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606B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3606B5">
            <w:pPr>
              <w:spacing w:after="240" w:line="240" w:lineRule="atLeast"/>
              <w:divId w:val="1911649948"/>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978-1-78279-486-8</w:t>
            </w:r>
            <w:r>
              <w:rPr>
                <w:rFonts w:ascii="Arial" w:eastAsia="Times New Roman" w:hAnsi="Arial" w:cs="Arial"/>
                <w:color w:val="2984B0"/>
                <w:sz w:val="20"/>
                <w:szCs w:val="20"/>
              </w:rPr>
              <w:br/>
              <w:t>$24.95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256PP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978-1-78279-487-5</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2016954749</w:t>
            </w:r>
          </w:p>
        </w:tc>
      </w:tr>
      <w:tr w:rsidR="00000000">
        <w:trPr>
          <w:tblCellSpacing w:w="15" w:type="dxa"/>
        </w:trPr>
        <w:tc>
          <w:tcPr>
            <w:tcW w:w="0" w:type="auto"/>
            <w:vAlign w:val="center"/>
            <w:hideMark/>
          </w:tcPr>
          <w:p w:rsidR="00000000" w:rsidRDefault="003606B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earth-books.net</w:t>
              </w:r>
            </w:hyperlink>
            <w:r>
              <w:rPr>
                <w:rFonts w:ascii="Arial" w:hAnsi="Arial" w:cs="Arial"/>
                <w:sz w:val="18"/>
                <w:szCs w:val="18"/>
              </w:rPr>
              <w:t xml:space="preserve"> </w:t>
            </w:r>
          </w:p>
        </w:tc>
        <w:tc>
          <w:tcPr>
            <w:tcW w:w="0" w:type="auto"/>
            <w:vAlign w:val="center"/>
            <w:hideMark/>
          </w:tcPr>
          <w:p w:rsidR="00000000" w:rsidRDefault="003606B5">
            <w:pPr>
              <w:rPr>
                <w:rFonts w:ascii="Arial" w:hAnsi="Arial" w:cs="Arial"/>
                <w:sz w:val="18"/>
                <w:szCs w:val="18"/>
              </w:rPr>
            </w:pPr>
          </w:p>
        </w:tc>
        <w:tc>
          <w:tcPr>
            <w:tcW w:w="0" w:type="auto"/>
            <w:vAlign w:val="center"/>
            <w:hideMark/>
          </w:tcPr>
          <w:p w:rsidR="00000000" w:rsidRDefault="003606B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257300"/>
                  <wp:effectExtent l="0" t="0" r="9525" b="0"/>
                  <wp:docPr id="2" name="Picture 2" descr="http://johnhuntpublishing.com/assets/images/imprint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1257300"/>
                          </a:xfrm>
                          <a:prstGeom prst="rect">
                            <a:avLst/>
                          </a:prstGeom>
                          <a:noFill/>
                          <a:ln>
                            <a:noFill/>
                          </a:ln>
                        </pic:spPr>
                      </pic:pic>
                    </a:graphicData>
                  </a:graphic>
                </wp:inline>
              </w:drawing>
            </w:r>
          </w:p>
        </w:tc>
      </w:tr>
    </w:tbl>
    <w:p w:rsidR="003606B5" w:rsidRDefault="003606B5">
      <w:pPr>
        <w:rPr>
          <w:rFonts w:eastAsia="Times New Roman"/>
        </w:rPr>
      </w:pPr>
    </w:p>
    <w:sectPr w:rsidR="003606B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03AE"/>
    <w:rsid w:val="003606B5"/>
    <w:rsid w:val="00C1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4F84E"/>
  <w15:chartTrackingRefBased/>
  <w15:docId w15:val="{31E061A5-9034-4816-803F-EBF1B5DA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4059">
      <w:marLeft w:val="0"/>
      <w:marRight w:val="0"/>
      <w:marTop w:val="0"/>
      <w:marBottom w:val="0"/>
      <w:divBdr>
        <w:top w:val="none" w:sz="0" w:space="0" w:color="auto"/>
        <w:left w:val="none" w:sz="0" w:space="0" w:color="auto"/>
        <w:bottom w:val="none" w:sz="0" w:space="0" w:color="auto"/>
        <w:right w:val="none" w:sz="0" w:space="0" w:color="auto"/>
      </w:divBdr>
    </w:div>
    <w:div w:id="669721957">
      <w:marLeft w:val="0"/>
      <w:marRight w:val="0"/>
      <w:marTop w:val="0"/>
      <w:marBottom w:val="0"/>
      <w:divBdr>
        <w:top w:val="none" w:sz="0" w:space="0" w:color="auto"/>
        <w:left w:val="none" w:sz="0" w:space="0" w:color="auto"/>
        <w:bottom w:val="none" w:sz="0" w:space="0" w:color="auto"/>
        <w:right w:val="none" w:sz="0" w:space="0" w:color="auto"/>
      </w:divBdr>
    </w:div>
    <w:div w:id="191164994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36/jhp585aa85433326.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erreason.net/" TargetMode="External"/><Relationship Id="rId11" Type="http://schemas.openxmlformats.org/officeDocument/2006/relationships/fontTable" Target="fontTable.xml"/><Relationship Id="rId5" Type="http://schemas.openxmlformats.org/officeDocument/2006/relationships/hyperlink" Target="http://peterreason.eu/" TargetMode="External"/><Relationship Id="rId10" Type="http://schemas.openxmlformats.org/officeDocument/2006/relationships/image" Target="http://johnhuntpublishing.com/assets/images/imprints/6.gif" TargetMode="External"/><Relationship Id="rId4" Type="http://schemas.openxmlformats.org/officeDocument/2006/relationships/hyperlink" Target="https://www.facebook.com/peter.reason.75" TargetMode="External"/><Relationship Id="rId9" Type="http://schemas.openxmlformats.org/officeDocument/2006/relationships/hyperlink" Target="http://earth-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 Search of Grace</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Grace</dc:title>
  <dc:subject/>
  <dc:creator>Beccy Conway</dc:creator>
  <cp:keywords/>
  <dc:description/>
  <cp:lastModifiedBy>Beccy Conway</cp:lastModifiedBy>
  <cp:revision>2</cp:revision>
  <dcterms:created xsi:type="dcterms:W3CDTF">2017-01-16T16:53:00Z</dcterms:created>
  <dcterms:modified xsi:type="dcterms:W3CDTF">2017-01-16T16:53:00Z</dcterms:modified>
</cp:coreProperties>
</file>