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714F29">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714F29">
            <w:pPr>
              <w:spacing w:line="240" w:lineRule="atLeast"/>
              <w:jc w:val="center"/>
              <w:divId w:val="1773088697"/>
              <w:rPr>
                <w:rFonts w:ascii="Arial" w:eastAsia="Times New Roman" w:hAnsi="Arial" w:cs="Arial"/>
                <w:sz w:val="18"/>
                <w:szCs w:val="18"/>
              </w:rPr>
            </w:pPr>
            <w:r>
              <w:rPr>
                <w:rFonts w:ascii="Arial" w:eastAsia="Times New Roman" w:hAnsi="Arial" w:cs="Arial"/>
                <w:b/>
                <w:bCs/>
                <w:color w:val="1C50D6"/>
                <w:sz w:val="36"/>
                <w:szCs w:val="36"/>
              </w:rPr>
              <w:t>Writing on the Wall, The</w:t>
            </w:r>
            <w:r>
              <w:rPr>
                <w:rFonts w:ascii="Arial" w:eastAsia="Times New Roman" w:hAnsi="Arial" w:cs="Arial"/>
                <w:color w:val="1C50D6"/>
                <w:sz w:val="18"/>
                <w:szCs w:val="18"/>
              </w:rPr>
              <w:br/>
            </w:r>
            <w:r>
              <w:rPr>
                <w:rFonts w:ascii="Arial" w:eastAsia="Times New Roman" w:hAnsi="Arial" w:cs="Arial"/>
                <w:color w:val="1C50D6"/>
                <w:sz w:val="21"/>
                <w:szCs w:val="21"/>
              </w:rPr>
              <w:t>On the Decomposition of Capitalism and Its Critics</w:t>
            </w:r>
            <w:r>
              <w:rPr>
                <w:rFonts w:ascii="Arial" w:eastAsia="Times New Roman" w:hAnsi="Arial" w:cs="Arial"/>
                <w:color w:val="1C50D6"/>
                <w:sz w:val="18"/>
                <w:szCs w:val="18"/>
              </w:rPr>
              <w:t xml:space="preserve"> </w:t>
            </w:r>
          </w:p>
          <w:p w:rsidR="00000000" w:rsidRDefault="00714F29">
            <w:pPr>
              <w:pStyle w:val="NormalWeb"/>
              <w:spacing w:line="240" w:lineRule="atLeast"/>
              <w:jc w:val="center"/>
              <w:divId w:val="1773088697"/>
              <w:rPr>
                <w:rFonts w:ascii="Arial" w:hAnsi="Arial" w:cs="Arial"/>
                <w:color w:val="1C50D6"/>
                <w:sz w:val="18"/>
                <w:szCs w:val="18"/>
              </w:rPr>
            </w:pPr>
            <w:r>
              <w:rPr>
                <w:rFonts w:ascii="Arial" w:hAnsi="Arial" w:cs="Arial"/>
                <w:color w:val="1C50D6"/>
                <w:sz w:val="18"/>
                <w:szCs w:val="18"/>
              </w:rPr>
              <w:t xml:space="preserve">Anselm </w:t>
            </w:r>
            <w:proofErr w:type="spellStart"/>
            <w:r>
              <w:rPr>
                <w:rFonts w:ascii="Arial" w:hAnsi="Arial" w:cs="Arial"/>
                <w:color w:val="1C50D6"/>
                <w:sz w:val="18"/>
                <w:szCs w:val="18"/>
              </w:rPr>
              <w:t>Jappe</w:t>
            </w:r>
            <w:proofErr w:type="spellEnd"/>
            <w:r>
              <w:rPr>
                <w:rFonts w:ascii="Arial" w:hAnsi="Arial" w:cs="Arial"/>
                <w:color w:val="1C50D6"/>
                <w:sz w:val="18"/>
                <w:szCs w:val="18"/>
              </w:rPr>
              <w:t xml:space="preserve">, </w:t>
            </w:r>
            <w:r w:rsidR="00DF27B2">
              <w:rPr>
                <w:rFonts w:ascii="Arial" w:hAnsi="Arial" w:cs="Arial"/>
                <w:color w:val="1C50D6"/>
                <w:sz w:val="18"/>
                <w:szCs w:val="18"/>
              </w:rPr>
              <w:t>Translation</w:t>
            </w:r>
            <w:bookmarkStart w:id="0" w:name="_GoBack"/>
            <w:bookmarkEnd w:id="0"/>
            <w:r w:rsidR="00DF27B2">
              <w:rPr>
                <w:rFonts w:ascii="Arial" w:hAnsi="Arial" w:cs="Arial"/>
                <w:color w:val="1C50D6"/>
                <w:sz w:val="18"/>
                <w:szCs w:val="18"/>
              </w:rPr>
              <w:t xml:space="preserve"> by </w:t>
            </w:r>
            <w:r>
              <w:rPr>
                <w:rFonts w:ascii="Arial" w:hAnsi="Arial" w:cs="Arial"/>
                <w:color w:val="1C50D6"/>
                <w:sz w:val="18"/>
                <w:szCs w:val="18"/>
              </w:rPr>
              <w:t xml:space="preserve">Alastair </w:t>
            </w:r>
            <w:proofErr w:type="spellStart"/>
            <w:r>
              <w:rPr>
                <w:rFonts w:ascii="Arial" w:hAnsi="Arial" w:cs="Arial"/>
                <w:color w:val="1C50D6"/>
                <w:sz w:val="18"/>
                <w:szCs w:val="18"/>
              </w:rPr>
              <w:t>Hemmens</w:t>
            </w:r>
            <w:proofErr w:type="spellEnd"/>
          </w:p>
          <w:p w:rsidR="00000000" w:rsidRDefault="00714F29">
            <w:pPr>
              <w:pStyle w:val="NormalWeb"/>
              <w:spacing w:line="240" w:lineRule="atLeast"/>
              <w:rPr>
                <w:rFonts w:ascii="Arial" w:hAnsi="Arial" w:cs="Arial"/>
                <w:sz w:val="18"/>
                <w:szCs w:val="18"/>
              </w:rPr>
            </w:pPr>
            <w:r>
              <w:rPr>
                <w:rFonts w:ascii="Arial" w:hAnsi="Arial" w:cs="Arial"/>
                <w:sz w:val="18"/>
                <w:szCs w:val="18"/>
              </w:rPr>
              <w:t>The 2008 global financial crisis has led to the re-emergence in public discourse of the idea that capitalism could end. For many, it was proof of the notion that capitalist civilisation has an endemic tendency towards crisis that will ultimately bring abou</w:t>
            </w:r>
            <w:r>
              <w:rPr>
                <w:rFonts w:ascii="Arial" w:hAnsi="Arial" w:cs="Arial"/>
                <w:sz w:val="18"/>
                <w:szCs w:val="18"/>
              </w:rPr>
              <w:t>t its demise. Must we assume, however, that such an eventuality would inevitably result in the liberation of humanity, as many orthodox Marxists claim? Through a collection of specially revised essays, first published in France between 2007 and 2010, Ansel</w:t>
            </w:r>
            <w:r>
              <w:rPr>
                <w:rFonts w:ascii="Arial" w:hAnsi="Arial" w:cs="Arial"/>
                <w:sz w:val="18"/>
                <w:szCs w:val="18"/>
              </w:rPr>
              <w:t xml:space="preserve">m </w:t>
            </w:r>
            <w:proofErr w:type="spellStart"/>
            <w:r>
              <w:rPr>
                <w:rFonts w:ascii="Arial" w:hAnsi="Arial" w:cs="Arial"/>
                <w:sz w:val="18"/>
                <w:szCs w:val="18"/>
              </w:rPr>
              <w:t>Jappe</w:t>
            </w:r>
            <w:proofErr w:type="spellEnd"/>
            <w:r>
              <w:rPr>
                <w:rFonts w:ascii="Arial" w:hAnsi="Arial" w:cs="Arial"/>
                <w:sz w:val="18"/>
                <w:szCs w:val="18"/>
              </w:rPr>
              <w:t xml:space="preserve"> draws on the radical new perspective of “the critique of value” as a critical tool with which to understand today’s world and to re-examine the question of human emancipation. The Writing on the Wall offers a powerful new analysis of the decomposit</w:t>
            </w:r>
            <w:r>
              <w:rPr>
                <w:rFonts w:ascii="Arial" w:hAnsi="Arial" w:cs="Arial"/>
                <w:sz w:val="18"/>
                <w:szCs w:val="18"/>
              </w:rPr>
              <w:t>ion of capitalism and its critics.</w:t>
            </w:r>
          </w:p>
          <w:p w:rsidR="00000000" w:rsidRDefault="00714F29">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Anselm </w:t>
            </w:r>
            <w:proofErr w:type="spellStart"/>
            <w:r>
              <w:rPr>
                <w:rFonts w:ascii="Arial" w:hAnsi="Arial" w:cs="Arial"/>
                <w:sz w:val="18"/>
                <w:szCs w:val="18"/>
              </w:rPr>
              <w:t>Jappe</w:t>
            </w:r>
            <w:proofErr w:type="spellEnd"/>
            <w:r>
              <w:rPr>
                <w:rFonts w:ascii="Arial" w:hAnsi="Arial" w:cs="Arial"/>
                <w:sz w:val="18"/>
                <w:szCs w:val="18"/>
              </w:rPr>
              <w:t xml:space="preserve"> is a professor of philosophy, teaching in Italy. In his writings, he has attempted to revive critical theory through a new interpretation of the work of Karl Marx. His book "Guy </w:t>
            </w:r>
            <w:proofErr w:type="spellStart"/>
            <w:r>
              <w:rPr>
                <w:rFonts w:ascii="Arial" w:hAnsi="Arial" w:cs="Arial"/>
                <w:sz w:val="18"/>
                <w:szCs w:val="18"/>
              </w:rPr>
              <w:t>Debord</w:t>
            </w:r>
            <w:proofErr w:type="spellEnd"/>
            <w:r>
              <w:rPr>
                <w:rFonts w:ascii="Arial" w:hAnsi="Arial" w:cs="Arial"/>
                <w:sz w:val="18"/>
                <w:szCs w:val="18"/>
              </w:rPr>
              <w:t>" was an inte</w:t>
            </w:r>
            <w:r>
              <w:rPr>
                <w:rFonts w:ascii="Arial" w:hAnsi="Arial" w:cs="Arial"/>
                <w:sz w:val="18"/>
                <w:szCs w:val="18"/>
              </w:rPr>
              <w:t xml:space="preserve">llectual biography of Guy </w:t>
            </w:r>
            <w:proofErr w:type="spellStart"/>
            <w:r>
              <w:rPr>
                <w:rFonts w:ascii="Arial" w:hAnsi="Arial" w:cs="Arial"/>
                <w:sz w:val="18"/>
                <w:szCs w:val="18"/>
              </w:rPr>
              <w:t>Debord</w:t>
            </w:r>
            <w:proofErr w:type="spellEnd"/>
            <w:r>
              <w:rPr>
                <w:rFonts w:ascii="Arial" w:hAnsi="Arial" w:cs="Arial"/>
                <w:sz w:val="18"/>
                <w:szCs w:val="18"/>
              </w:rPr>
              <w:t xml:space="preserve">, prime mover of the </w:t>
            </w:r>
            <w:proofErr w:type="spellStart"/>
            <w:r>
              <w:rPr>
                <w:rFonts w:ascii="Arial" w:hAnsi="Arial" w:cs="Arial"/>
                <w:sz w:val="18"/>
                <w:szCs w:val="18"/>
              </w:rPr>
              <w:t>Situationist</w:t>
            </w:r>
            <w:proofErr w:type="spellEnd"/>
            <w:r>
              <w:rPr>
                <w:rFonts w:ascii="Arial" w:hAnsi="Arial" w:cs="Arial"/>
                <w:sz w:val="18"/>
                <w:szCs w:val="18"/>
              </w:rPr>
              <w:t xml:space="preserve"> International. </w:t>
            </w:r>
            <w:r>
              <w:rPr>
                <w:rFonts w:ascii="Arial" w:hAnsi="Arial" w:cs="Arial"/>
                <w:sz w:val="18"/>
                <w:szCs w:val="18"/>
              </w:rPr>
              <w:br/>
            </w:r>
            <w:r>
              <w:rPr>
                <w:rFonts w:ascii="Arial" w:hAnsi="Arial" w:cs="Arial"/>
                <w:sz w:val="18"/>
                <w:szCs w:val="18"/>
              </w:rPr>
              <w:br/>
            </w:r>
            <w:r>
              <w:rPr>
                <w:rFonts w:ascii="Arial" w:hAnsi="Arial" w:cs="Arial"/>
                <w:b/>
                <w:bCs/>
                <w:sz w:val="18"/>
                <w:szCs w:val="18"/>
                <w:u w:val="single"/>
              </w:rPr>
              <w:t>Previous Titles</w:t>
            </w:r>
            <w:r>
              <w:rPr>
                <w:rFonts w:ascii="Arial" w:hAnsi="Arial" w:cs="Arial"/>
                <w:sz w:val="18"/>
                <w:szCs w:val="18"/>
              </w:rPr>
              <w:br/>
              <w:t xml:space="preserve">Guy </w:t>
            </w:r>
            <w:proofErr w:type="spellStart"/>
            <w:r>
              <w:rPr>
                <w:rFonts w:ascii="Arial" w:hAnsi="Arial" w:cs="Arial"/>
                <w:sz w:val="18"/>
                <w:szCs w:val="18"/>
              </w:rPr>
              <w:t>Debord</w:t>
            </w:r>
            <w:proofErr w:type="spellEnd"/>
            <w:r>
              <w:rPr>
                <w:rFonts w:ascii="Arial" w:hAnsi="Arial" w:cs="Arial"/>
                <w:sz w:val="18"/>
                <w:szCs w:val="18"/>
              </w:rPr>
              <w:t xml:space="preserve">, trans. Donald Nicholson-Smith (9780520212053), University of </w:t>
            </w:r>
            <w:r>
              <w:rPr>
                <w:rFonts w:ascii="Arial" w:hAnsi="Arial" w:cs="Arial"/>
                <w:sz w:val="18"/>
                <w:szCs w:val="18"/>
              </w:rPr>
              <w:t xml:space="preserve">California Press, 1999. Les </w:t>
            </w:r>
            <w:proofErr w:type="spellStart"/>
            <w:r>
              <w:rPr>
                <w:rFonts w:ascii="Arial" w:hAnsi="Arial" w:cs="Arial"/>
                <w:sz w:val="18"/>
                <w:szCs w:val="18"/>
              </w:rPr>
              <w:t>Aventures</w:t>
            </w:r>
            <w:proofErr w:type="spellEnd"/>
            <w:r>
              <w:rPr>
                <w:rFonts w:ascii="Arial" w:hAnsi="Arial" w:cs="Arial"/>
                <w:sz w:val="18"/>
                <w:szCs w:val="18"/>
              </w:rPr>
              <w:t xml:space="preserve"> de la </w:t>
            </w:r>
            <w:proofErr w:type="spellStart"/>
            <w:r>
              <w:rPr>
                <w:rFonts w:ascii="Arial" w:hAnsi="Arial" w:cs="Arial"/>
                <w:sz w:val="18"/>
                <w:szCs w:val="18"/>
              </w:rPr>
              <w:t>marchandise</w:t>
            </w:r>
            <w:proofErr w:type="spellEnd"/>
            <w:r>
              <w:rPr>
                <w:rFonts w:ascii="Arial" w:hAnsi="Arial" w:cs="Arial"/>
                <w:sz w:val="18"/>
                <w:szCs w:val="18"/>
              </w:rPr>
              <w:t xml:space="preserve">: Pour </w:t>
            </w:r>
            <w:proofErr w:type="spellStart"/>
            <w:r>
              <w:rPr>
                <w:rFonts w:ascii="Arial" w:hAnsi="Arial" w:cs="Arial"/>
                <w:sz w:val="18"/>
                <w:szCs w:val="18"/>
              </w:rPr>
              <w:t>une</w:t>
            </w:r>
            <w:proofErr w:type="spellEnd"/>
            <w:r>
              <w:rPr>
                <w:rFonts w:ascii="Arial" w:hAnsi="Arial" w:cs="Arial"/>
                <w:sz w:val="18"/>
                <w:szCs w:val="18"/>
              </w:rPr>
              <w:t xml:space="preserve"> nouvelle critique de la </w:t>
            </w:r>
            <w:proofErr w:type="spellStart"/>
            <w:r>
              <w:rPr>
                <w:rFonts w:ascii="Arial" w:hAnsi="Arial" w:cs="Arial"/>
                <w:sz w:val="18"/>
                <w:szCs w:val="18"/>
              </w:rPr>
              <w:t>valeur</w:t>
            </w:r>
            <w:proofErr w:type="spellEnd"/>
            <w:r>
              <w:rPr>
                <w:rFonts w:ascii="Arial" w:hAnsi="Arial" w:cs="Arial"/>
                <w:sz w:val="18"/>
                <w:szCs w:val="18"/>
              </w:rPr>
              <w:t xml:space="preserve"> (9782207251720), </w:t>
            </w:r>
            <w:proofErr w:type="spellStart"/>
            <w:r>
              <w:rPr>
                <w:rFonts w:ascii="Arial" w:hAnsi="Arial" w:cs="Arial"/>
                <w:sz w:val="18"/>
                <w:szCs w:val="18"/>
              </w:rPr>
              <w:t>Denoël</w:t>
            </w:r>
            <w:proofErr w:type="spellEnd"/>
            <w:r>
              <w:rPr>
                <w:rFonts w:ascii="Arial" w:hAnsi="Arial" w:cs="Arial"/>
                <w:sz w:val="18"/>
                <w:szCs w:val="18"/>
              </w:rPr>
              <w:t xml:space="preserve">, 2003. Crédit à mort (9782355260605), </w:t>
            </w:r>
            <w:proofErr w:type="spellStart"/>
            <w:r>
              <w:rPr>
                <w:rFonts w:ascii="Arial" w:hAnsi="Arial" w:cs="Arial"/>
                <w:sz w:val="18"/>
                <w:szCs w:val="18"/>
              </w:rPr>
              <w:t>Lignes</w:t>
            </w:r>
            <w:proofErr w:type="spellEnd"/>
            <w:r>
              <w:rPr>
                <w:rFonts w:ascii="Arial" w:hAnsi="Arial" w:cs="Arial"/>
                <w:sz w:val="18"/>
                <w:szCs w:val="18"/>
              </w:rPr>
              <w:t xml:space="preserve">, 2011. </w:t>
            </w:r>
            <w:r>
              <w:rPr>
                <w:rFonts w:ascii="Arial" w:hAnsi="Arial" w:cs="Arial"/>
                <w:sz w:val="18"/>
                <w:szCs w:val="18"/>
              </w:rPr>
              <w:br/>
            </w:r>
            <w:r>
              <w:rPr>
                <w:rFonts w:ascii="Arial" w:hAnsi="Arial" w:cs="Arial"/>
                <w:sz w:val="18"/>
                <w:szCs w:val="18"/>
              </w:rPr>
              <w:br/>
            </w: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This passionate collection of essays by Anselm </w:t>
            </w:r>
            <w:proofErr w:type="spellStart"/>
            <w:r>
              <w:rPr>
                <w:rFonts w:ascii="Arial" w:hAnsi="Arial" w:cs="Arial"/>
                <w:i/>
                <w:iCs/>
                <w:sz w:val="18"/>
                <w:szCs w:val="18"/>
              </w:rPr>
              <w:t>Jappe</w:t>
            </w:r>
            <w:proofErr w:type="spellEnd"/>
            <w:r>
              <w:rPr>
                <w:rFonts w:ascii="Arial" w:hAnsi="Arial" w:cs="Arial"/>
                <w:i/>
                <w:iCs/>
                <w:sz w:val="18"/>
                <w:szCs w:val="18"/>
              </w:rPr>
              <w:t>, a critique of value theorist, is a significant contribution to the critical analysis of contemporary capitalism. Resolutely anti-capitalist, the author re</w:t>
            </w:r>
            <w:r>
              <w:rPr>
                <w:rFonts w:ascii="Arial" w:hAnsi="Arial" w:cs="Arial"/>
                <w:i/>
                <w:iCs/>
                <w:sz w:val="18"/>
                <w:szCs w:val="18"/>
              </w:rPr>
              <w:t>minds us that by demanding submission of all aspects of life to market relationships, the system inexorably leads to the destruction of human communities and the environment.</w:t>
            </w:r>
            <w:r>
              <w:rPr>
                <w:rFonts w:ascii="Arial" w:hAnsi="Arial" w:cs="Arial"/>
                <w:i/>
                <w:iCs/>
                <w:sz w:val="18"/>
                <w:szCs w:val="18"/>
              </w:rPr>
              <w:br/>
            </w:r>
            <w:r>
              <w:rPr>
                <w:rFonts w:ascii="Arial" w:hAnsi="Arial" w:cs="Arial"/>
                <w:b/>
                <w:bCs/>
                <w:i/>
                <w:iCs/>
                <w:sz w:val="18"/>
                <w:szCs w:val="18"/>
              </w:rPr>
              <w:t xml:space="preserve">Michael </w:t>
            </w:r>
            <w:proofErr w:type="spellStart"/>
            <w:r>
              <w:rPr>
                <w:rFonts w:ascii="Arial" w:hAnsi="Arial" w:cs="Arial"/>
                <w:b/>
                <w:bCs/>
                <w:i/>
                <w:iCs/>
                <w:sz w:val="18"/>
                <w:szCs w:val="18"/>
              </w:rPr>
              <w:t>Löwy</w:t>
            </w:r>
            <w:proofErr w:type="spellEnd"/>
            <w:r>
              <w:rPr>
                <w:rFonts w:ascii="Arial" w:hAnsi="Arial" w:cs="Arial"/>
                <w:b/>
                <w:bCs/>
                <w:i/>
                <w:iCs/>
                <w:sz w:val="18"/>
                <w:szCs w:val="18"/>
              </w:rPr>
              <w:t xml:space="preserve">, Alternative </w:t>
            </w:r>
            <w:proofErr w:type="spellStart"/>
            <w:r>
              <w:rPr>
                <w:rFonts w:ascii="Arial" w:hAnsi="Arial" w:cs="Arial"/>
                <w:b/>
                <w:bCs/>
                <w:i/>
                <w:iCs/>
                <w:sz w:val="18"/>
                <w:szCs w:val="18"/>
              </w:rPr>
              <w:t>Libertaire</w:t>
            </w:r>
            <w:proofErr w:type="spellEnd"/>
          </w:p>
          <w:p w:rsidR="00000000" w:rsidRDefault="00714F29">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The author will interview in English and the translator will promote the book once it is published, through conferences and other events. The title has a strong market, having been previously translated into German, Italian, Spanish, Portuguese and Brazili</w:t>
            </w:r>
            <w:r>
              <w:rPr>
                <w:rFonts w:ascii="Arial" w:hAnsi="Arial" w:cs="Arial"/>
                <w:sz w:val="18"/>
                <w:szCs w:val="18"/>
              </w:rPr>
              <w:t>an Portuguese.</w:t>
            </w:r>
          </w:p>
          <w:p w:rsidR="00000000" w:rsidRDefault="00714F29">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A radically new approach to understanding the 2008 financial crisis and what the crisis of capitalism means for contemporary social movements. The first book to appear in English by Anselm </w:t>
            </w:r>
            <w:proofErr w:type="spellStart"/>
            <w:r>
              <w:rPr>
                <w:rFonts w:ascii="Arial" w:hAnsi="Arial" w:cs="Arial"/>
                <w:sz w:val="18"/>
                <w:szCs w:val="18"/>
              </w:rPr>
              <w:t>Jappe</w:t>
            </w:r>
            <w:proofErr w:type="spellEnd"/>
            <w:r>
              <w:rPr>
                <w:rFonts w:ascii="Arial" w:hAnsi="Arial" w:cs="Arial"/>
                <w:sz w:val="18"/>
                <w:szCs w:val="18"/>
              </w:rPr>
              <w:t xml:space="preserve"> since the translation of his seminal Guy </w:t>
            </w:r>
            <w:proofErr w:type="spellStart"/>
            <w:r>
              <w:rPr>
                <w:rFonts w:ascii="Arial" w:hAnsi="Arial" w:cs="Arial"/>
                <w:sz w:val="18"/>
                <w:szCs w:val="18"/>
              </w:rPr>
              <w:t>D</w:t>
            </w:r>
            <w:r>
              <w:rPr>
                <w:rFonts w:ascii="Arial" w:hAnsi="Arial" w:cs="Arial"/>
                <w:sz w:val="18"/>
                <w:szCs w:val="18"/>
              </w:rPr>
              <w:t>ebord</w:t>
            </w:r>
            <w:proofErr w:type="spellEnd"/>
            <w:r>
              <w:rPr>
                <w:rFonts w:ascii="Arial" w:hAnsi="Arial" w:cs="Arial"/>
                <w:sz w:val="18"/>
                <w:szCs w:val="18"/>
              </w:rPr>
              <w:t xml:space="preserve"> (1994).</w:t>
            </w:r>
          </w:p>
          <w:p w:rsidR="00000000" w:rsidRDefault="00714F29">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r>
            <w:proofErr w:type="spellStart"/>
            <w:r>
              <w:rPr>
                <w:rFonts w:ascii="Arial" w:hAnsi="Arial" w:cs="Arial"/>
                <w:sz w:val="18"/>
                <w:szCs w:val="18"/>
              </w:rPr>
              <w:t>PostCapitalism</w:t>
            </w:r>
            <w:proofErr w:type="spellEnd"/>
            <w:r>
              <w:rPr>
                <w:rFonts w:ascii="Arial" w:hAnsi="Arial" w:cs="Arial"/>
                <w:sz w:val="18"/>
                <w:szCs w:val="18"/>
              </w:rPr>
              <w:t>: A Guide to Our Future 9780141975290, by Paul Mason</w:t>
            </w:r>
            <w:r>
              <w:rPr>
                <w:rFonts w:ascii="Arial" w:hAnsi="Arial" w:cs="Arial"/>
                <w:sz w:val="18"/>
                <w:szCs w:val="18"/>
              </w:rPr>
              <w:br/>
              <w:t>Penguin, 2016</w:t>
            </w:r>
          </w:p>
          <w:p w:rsidR="00000000" w:rsidRDefault="00714F29">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PHILOSOPHY (General)</w:t>
            </w:r>
            <w:r>
              <w:rPr>
                <w:rFonts w:ascii="Arial" w:hAnsi="Arial" w:cs="Arial"/>
                <w:sz w:val="15"/>
                <w:szCs w:val="15"/>
              </w:rPr>
              <w:t>(PHI040000)</w:t>
            </w:r>
            <w:r>
              <w:rPr>
                <w:rFonts w:ascii="Arial" w:hAnsi="Arial" w:cs="Arial"/>
                <w:sz w:val="18"/>
                <w:szCs w:val="18"/>
              </w:rPr>
              <w:t xml:space="preserve"> -&gt; Movements (General)</w:t>
            </w:r>
            <w:r>
              <w:rPr>
                <w:rFonts w:ascii="Arial" w:hAnsi="Arial" w:cs="Arial"/>
                <w:sz w:val="15"/>
                <w:szCs w:val="15"/>
              </w:rPr>
              <w:t>(PHI040000)</w:t>
            </w:r>
            <w:r>
              <w:rPr>
                <w:rFonts w:ascii="Arial" w:hAnsi="Arial" w:cs="Arial"/>
                <w:sz w:val="18"/>
                <w:szCs w:val="18"/>
              </w:rPr>
              <w:t xml:space="preserve"> -&gt; Critical Theory</w:t>
            </w:r>
            <w:r>
              <w:rPr>
                <w:rFonts w:ascii="Arial" w:hAnsi="Arial" w:cs="Arial"/>
                <w:sz w:val="15"/>
                <w:szCs w:val="15"/>
              </w:rPr>
              <w:t>(PHI040000)</w:t>
            </w:r>
            <w:r>
              <w:rPr>
                <w:rFonts w:ascii="Arial" w:hAnsi="Arial" w:cs="Arial"/>
                <w:sz w:val="18"/>
                <w:szCs w:val="18"/>
              </w:rPr>
              <w:br/>
              <w:t>BUSINESS &amp; ECONOMICS (General)</w:t>
            </w:r>
            <w:r>
              <w:rPr>
                <w:rFonts w:ascii="Arial" w:hAnsi="Arial" w:cs="Arial"/>
                <w:sz w:val="15"/>
                <w:szCs w:val="15"/>
              </w:rPr>
              <w:t>(BUS0690</w:t>
            </w:r>
            <w:r>
              <w:rPr>
                <w:rFonts w:ascii="Arial" w:hAnsi="Arial" w:cs="Arial"/>
                <w:sz w:val="15"/>
                <w:szCs w:val="15"/>
              </w:rPr>
              <w:t>30)</w:t>
            </w:r>
            <w:r>
              <w:rPr>
                <w:rFonts w:ascii="Arial" w:hAnsi="Arial" w:cs="Arial"/>
                <w:sz w:val="18"/>
                <w:szCs w:val="18"/>
              </w:rPr>
              <w:t xml:space="preserve"> -&gt; Economics (General)</w:t>
            </w:r>
            <w:r>
              <w:rPr>
                <w:rFonts w:ascii="Arial" w:hAnsi="Arial" w:cs="Arial"/>
                <w:sz w:val="15"/>
                <w:szCs w:val="15"/>
              </w:rPr>
              <w:t>(BUS069030)</w:t>
            </w:r>
            <w:r>
              <w:rPr>
                <w:rFonts w:ascii="Arial" w:hAnsi="Arial" w:cs="Arial"/>
                <w:sz w:val="18"/>
                <w:szCs w:val="18"/>
              </w:rPr>
              <w:t xml:space="preserve"> -&gt; Theory</w:t>
            </w:r>
            <w:r>
              <w:rPr>
                <w:rFonts w:ascii="Arial" w:hAnsi="Arial" w:cs="Arial"/>
                <w:sz w:val="15"/>
                <w:szCs w:val="15"/>
              </w:rPr>
              <w:t>(BUS069030)</w:t>
            </w:r>
            <w:r>
              <w:rPr>
                <w:rFonts w:ascii="Arial" w:hAnsi="Arial" w:cs="Arial"/>
                <w:sz w:val="18"/>
                <w:szCs w:val="18"/>
              </w:rPr>
              <w:br/>
              <w:t>LAW (General)</w:t>
            </w:r>
            <w:r>
              <w:rPr>
                <w:rFonts w:ascii="Arial" w:hAnsi="Arial" w:cs="Arial"/>
                <w:sz w:val="15"/>
                <w:szCs w:val="15"/>
              </w:rPr>
              <w:t>(LAW009000)</w:t>
            </w:r>
            <w:r>
              <w:rPr>
                <w:rFonts w:ascii="Arial" w:hAnsi="Arial" w:cs="Arial"/>
                <w:sz w:val="18"/>
                <w:szCs w:val="18"/>
              </w:rPr>
              <w:t xml:space="preserve"> -&gt; Business &amp; Financial</w:t>
            </w:r>
            <w:r>
              <w:rPr>
                <w:rFonts w:ascii="Arial" w:hAnsi="Arial" w:cs="Arial"/>
                <w:sz w:val="15"/>
                <w:szCs w:val="15"/>
              </w:rPr>
              <w:t>(LAW009000)</w:t>
            </w:r>
          </w:p>
        </w:tc>
        <w:tc>
          <w:tcPr>
            <w:tcW w:w="150" w:type="dxa"/>
            <w:hideMark/>
          </w:tcPr>
          <w:p w:rsidR="00000000" w:rsidRDefault="00714F29">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714F29">
            <w:pPr>
              <w:spacing w:line="240" w:lineRule="atLeast"/>
              <w:jc w:val="center"/>
              <w:divId w:val="1614284180"/>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5931/jhp58415abc18f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931/jhp58415abc18f3c.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714F29">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September 2017 </w:t>
            </w:r>
          </w:p>
          <w:p w:rsidR="00000000" w:rsidRDefault="00714F29">
            <w:pPr>
              <w:spacing w:after="240" w:line="240" w:lineRule="atLeast"/>
              <w:divId w:val="200483171"/>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978-1-78535-581-3</w:t>
            </w:r>
            <w:r>
              <w:rPr>
                <w:rFonts w:ascii="Arial" w:eastAsia="Times New Roman" w:hAnsi="Arial" w:cs="Arial"/>
                <w:color w:val="2984B0"/>
                <w:sz w:val="20"/>
                <w:szCs w:val="20"/>
              </w:rPr>
              <w:br/>
              <w:t>$21.95  |  12.99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184PP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978-1-78535-582-0</w:t>
            </w:r>
            <w:r>
              <w:rPr>
                <w:rFonts w:ascii="Arial" w:eastAsia="Times New Roman" w:hAnsi="Arial" w:cs="Arial"/>
                <w:color w:val="2984B0"/>
                <w:sz w:val="20"/>
                <w:szCs w:val="20"/>
              </w:rPr>
              <w:br/>
              <w:t>$9.99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w:t>
            </w:r>
            <w:r>
              <w:rPr>
                <w:rFonts w:ascii="Arial" w:eastAsia="Times New Roman" w:hAnsi="Arial" w:cs="Arial"/>
                <w:b/>
                <w:bCs/>
                <w:color w:val="2984B0"/>
                <w:sz w:val="20"/>
                <w:szCs w:val="20"/>
              </w:rPr>
              <w:t>ress</w:t>
            </w:r>
            <w:r>
              <w:rPr>
                <w:rFonts w:ascii="Arial" w:eastAsia="Times New Roman" w:hAnsi="Arial" w:cs="Arial"/>
                <w:color w:val="2984B0"/>
                <w:sz w:val="20"/>
                <w:szCs w:val="20"/>
              </w:rPr>
              <w:br/>
              <w:t>2016951894</w:t>
            </w:r>
          </w:p>
        </w:tc>
      </w:tr>
      <w:tr w:rsidR="00000000">
        <w:trPr>
          <w:tblCellSpacing w:w="15" w:type="dxa"/>
        </w:trPr>
        <w:tc>
          <w:tcPr>
            <w:tcW w:w="0" w:type="auto"/>
            <w:vAlign w:val="center"/>
            <w:hideMark/>
          </w:tcPr>
          <w:p w:rsidR="00000000" w:rsidRDefault="00714F29">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5"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714F29">
            <w:pPr>
              <w:rPr>
                <w:rFonts w:ascii="Arial" w:hAnsi="Arial" w:cs="Arial"/>
                <w:sz w:val="18"/>
                <w:szCs w:val="18"/>
              </w:rPr>
            </w:pPr>
          </w:p>
        </w:tc>
        <w:tc>
          <w:tcPr>
            <w:tcW w:w="0" w:type="auto"/>
            <w:vAlign w:val="center"/>
            <w:hideMark/>
          </w:tcPr>
          <w:p w:rsidR="00000000" w:rsidRDefault="00714F29">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731520"/>
                  <wp:effectExtent l="0" t="0" r="11430" b="1143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rsidR="00714F29" w:rsidRDefault="00714F29">
      <w:pPr>
        <w:rPr>
          <w:rFonts w:eastAsia="Times New Roman"/>
        </w:rPr>
      </w:pPr>
    </w:p>
    <w:sectPr w:rsidR="00714F2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F27B2"/>
    <w:rsid w:val="00714F29"/>
    <w:rsid w:val="00DF2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7B61D"/>
  <w15:chartTrackingRefBased/>
  <w15:docId w15:val="{D1B7E0B9-1AC4-4BCA-88D6-6CEDBD68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3171">
      <w:marLeft w:val="0"/>
      <w:marRight w:val="0"/>
      <w:marTop w:val="0"/>
      <w:marBottom w:val="0"/>
      <w:divBdr>
        <w:top w:val="none" w:sz="0" w:space="0" w:color="auto"/>
        <w:left w:val="none" w:sz="0" w:space="0" w:color="auto"/>
        <w:bottom w:val="none" w:sz="0" w:space="0" w:color="auto"/>
        <w:right w:val="none" w:sz="0" w:space="0" w:color="auto"/>
      </w:divBdr>
    </w:div>
    <w:div w:id="1614284180">
      <w:marLeft w:val="0"/>
      <w:marRight w:val="0"/>
      <w:marTop w:val="0"/>
      <w:marBottom w:val="0"/>
      <w:divBdr>
        <w:top w:val="none" w:sz="0" w:space="0" w:color="auto"/>
        <w:left w:val="none" w:sz="0" w:space="0" w:color="auto"/>
        <w:bottom w:val="none" w:sz="0" w:space="0" w:color="auto"/>
        <w:right w:val="none" w:sz="0" w:space="0" w:color="auto"/>
      </w:divBdr>
    </w:div>
    <w:div w:id="177308869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9.gif" TargetMode="External"/><Relationship Id="rId5" Type="http://schemas.openxmlformats.org/officeDocument/2006/relationships/hyperlink" Target="http://zero-books.net" TargetMode="External"/><Relationship Id="rId4" Type="http://schemas.openxmlformats.org/officeDocument/2006/relationships/image" Target="http://www.johnhuntpublishing.com/assets/docs/books/5931/jhp58415abc18f3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Writing on the Wall, The</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on the Wall, The</dc:title>
  <dc:subject/>
  <dc:creator>Beccy Conway</dc:creator>
  <cp:keywords/>
  <dc:description/>
  <cp:lastModifiedBy>Beccy Conway</cp:lastModifiedBy>
  <cp:revision>2</cp:revision>
  <dcterms:created xsi:type="dcterms:W3CDTF">2016-12-07T12:13:00Z</dcterms:created>
  <dcterms:modified xsi:type="dcterms:W3CDTF">2016-12-07T12:13:00Z</dcterms:modified>
</cp:coreProperties>
</file>