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7"/>
        <w:gridCol w:w="178"/>
        <w:gridCol w:w="3105"/>
      </w:tblGrid>
      <w:tr w:rsidR="0000000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1F7F81">
            <w:pPr>
              <w:spacing w:after="240" w:line="240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John Hunt Publishing -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O-BOOKS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- announces the new title</w:t>
            </w:r>
          </w:p>
        </w:tc>
      </w:tr>
      <w:tr w:rsidR="00000000">
        <w:trPr>
          <w:tblCellSpacing w:w="15" w:type="dxa"/>
        </w:trPr>
        <w:tc>
          <w:tcPr>
            <w:tcW w:w="7650" w:type="dxa"/>
            <w:hideMark/>
          </w:tcPr>
          <w:p w:rsidR="00000000" w:rsidRDefault="001F7F81">
            <w:pPr>
              <w:spacing w:line="240" w:lineRule="atLeast"/>
              <w:jc w:val="center"/>
              <w:divId w:val="110075406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299829"/>
                <w:sz w:val="36"/>
                <w:szCs w:val="36"/>
              </w:rPr>
              <w:t>World State</w:t>
            </w:r>
            <w:r>
              <w:rPr>
                <w:rFonts w:ascii="Arial" w:eastAsia="Times New Roman" w:hAnsi="Arial" w:cs="Arial"/>
                <w:color w:val="299829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299829"/>
                <w:sz w:val="21"/>
                <w:szCs w:val="21"/>
              </w:rPr>
              <w:t>How a democratically-elected World Government can replace the UN and bring peace</w:t>
            </w:r>
            <w:r>
              <w:rPr>
                <w:rFonts w:ascii="Arial" w:eastAsia="Times New Roman" w:hAnsi="Arial" w:cs="Arial"/>
                <w:color w:val="299829"/>
                <w:sz w:val="18"/>
                <w:szCs w:val="18"/>
              </w:rPr>
              <w:t xml:space="preserve"> </w:t>
            </w:r>
          </w:p>
          <w:p w:rsidR="00000000" w:rsidRDefault="001F7F81">
            <w:pPr>
              <w:pStyle w:val="NormalWeb"/>
              <w:spacing w:line="240" w:lineRule="atLeast"/>
              <w:jc w:val="center"/>
              <w:divId w:val="1100754061"/>
              <w:rPr>
                <w:rFonts w:ascii="Arial" w:hAnsi="Arial" w:cs="Arial"/>
                <w:color w:val="299829"/>
                <w:sz w:val="18"/>
                <w:szCs w:val="18"/>
              </w:rPr>
            </w:pPr>
            <w:r>
              <w:rPr>
                <w:rFonts w:ascii="Arial" w:hAnsi="Arial" w:cs="Arial"/>
                <w:color w:val="299829"/>
                <w:sz w:val="18"/>
                <w:szCs w:val="18"/>
              </w:rPr>
              <w:t>Nicholas Hagger</w:t>
            </w:r>
          </w:p>
          <w:p w:rsidR="004E6510" w:rsidRDefault="001F7F81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Since 1945 the UN has failed to prevent 162 wars and the proliferation of nuclear weapons, and there is talk of a Third World War involving the Middle East, the Baltic states and North Korea. Competing nation-states seem powerless to achieve world peace un</w:t>
            </w:r>
            <w:r>
              <w:rPr>
                <w:rFonts w:ascii="Arial" w:hAnsi="Arial" w:cs="Arial"/>
                <w:sz w:val="18"/>
                <w:szCs w:val="18"/>
              </w:rPr>
              <w:t>der the UN. Continuing a tradition that began with the 1945 atomic bombs, Nicholas Hagger follows Truman, Einstein, Churchill, Eisenhower, Gandhi, Russell, J.F. Kennedy and Gorbachev in calling for a democratic, partly-federal World State with sufficient a</w:t>
            </w:r>
            <w:r>
              <w:rPr>
                <w:rFonts w:ascii="Arial" w:hAnsi="Arial" w:cs="Arial"/>
                <w:sz w:val="18"/>
                <w:szCs w:val="18"/>
              </w:rPr>
              <w:t>uthority to abolish war, enforce disarmament, combat famine, disease and poverty, and solve the world’s financial and environmental problems.</w:t>
            </w:r>
          </w:p>
          <w:p w:rsidR="00000000" w:rsidRDefault="001F7F81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In World State Hagger sets out the historical background and the failure of the current political order of nation-</w:t>
            </w:r>
            <w:r>
              <w:rPr>
                <w:rFonts w:ascii="Arial" w:hAnsi="Arial" w:cs="Arial"/>
                <w:sz w:val="18"/>
                <w:szCs w:val="18"/>
              </w:rPr>
              <w:t>states. He presents the ideal World State - its seven federal goals, its structure and the benefits it would bring - and sets out a manifesto that would turn the UN General Assembly into an elected lower house of a democratic World State.</w:t>
            </w:r>
          </w:p>
          <w:p w:rsidR="00000000" w:rsidRDefault="001F7F81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Author Bio</w:t>
            </w:r>
            <w:r>
              <w:rPr>
                <w:rFonts w:ascii="Arial" w:hAnsi="Arial" w:cs="Arial"/>
                <w:sz w:val="18"/>
                <w:szCs w:val="18"/>
              </w:rPr>
              <w:br/>
              <w:t>Nichol</w:t>
            </w:r>
            <w:r>
              <w:rPr>
                <w:rFonts w:ascii="Arial" w:hAnsi="Arial" w:cs="Arial"/>
                <w:sz w:val="18"/>
                <w:szCs w:val="18"/>
              </w:rPr>
              <w:t xml:space="preserve">as Hagger is a poet, man of letters, cultural historian and philosopher. During his career he taught English Literature at universities in Iraq, Libya and Japan. He has studied Islamic and Oriental philosophy, and led a group of Universalist philosophers. </w:t>
            </w:r>
            <w:r>
              <w:rPr>
                <w:rFonts w:ascii="Arial" w:hAnsi="Arial" w:cs="Arial"/>
                <w:sz w:val="18"/>
                <w:szCs w:val="18"/>
              </w:rPr>
              <w:t xml:space="preserve">A prolific writer, Hagger is the author of 46 books comprising works on literature, history and philosophy. He was awarded 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Gusi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Peace Prize for Literature in 2016.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Online: </w:t>
            </w:r>
            <w:hyperlink r:id="rId4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Author Website</w:t>
              </w:r>
            </w:hyperlink>
          </w:p>
          <w:p w:rsidR="00000000" w:rsidRDefault="001F7F81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Previous Titles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Peace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For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Our Time (9781785357060), O-Books, 2018). The Rise and Fall of Civilisations (9781846940101), Iff Books, 2008. The Secret Founding of America (978184293140), Watkins/Sterling (distributor), 2007. The Secret History of the West (9781905047048), O </w:t>
            </w:r>
            <w:r>
              <w:rPr>
                <w:rFonts w:ascii="Arial" w:hAnsi="Arial" w:cs="Arial"/>
                <w:sz w:val="18"/>
                <w:szCs w:val="18"/>
              </w:rPr>
              <w:t xml:space="preserve">Books, 2005. The Syndicate (9781903816851), O Books, 2003. </w:t>
            </w:r>
          </w:p>
          <w:p w:rsidR="00000000" w:rsidRDefault="001F7F81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Promotional Plans</w:t>
            </w:r>
            <w:r>
              <w:rPr>
                <w:rFonts w:ascii="Arial" w:hAnsi="Arial" w:cs="Arial"/>
                <w:sz w:val="18"/>
                <w:szCs w:val="18"/>
              </w:rPr>
              <w:br/>
              <w:t>Target those in the UK who voted to remain in the EU, and who are now looking for a way forward when EU seems to be blocked off. Social media campaign targeting world citizens wh</w:t>
            </w:r>
            <w:r>
              <w:rPr>
                <w:rFonts w:ascii="Arial" w:hAnsi="Arial" w:cs="Arial"/>
                <w:sz w:val="18"/>
                <w:szCs w:val="18"/>
              </w:rPr>
              <w:t>o are looking for a democratic world government that will enforce disarmament and abolish war. Send to academic international relations journals for review.</w:t>
            </w:r>
          </w:p>
          <w:p w:rsidR="00000000" w:rsidRDefault="001F7F81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USP</w:t>
            </w:r>
            <w:r>
              <w:rPr>
                <w:rFonts w:ascii="Arial" w:hAnsi="Arial" w:cs="Arial"/>
                <w:sz w:val="18"/>
                <w:szCs w:val="18"/>
              </w:rPr>
              <w:br/>
              <w:t>The way forward for UK supporters of the EU as a World State is higher than both the UK and the</w:t>
            </w:r>
            <w:r>
              <w:rPr>
                <w:rFonts w:ascii="Arial" w:hAnsi="Arial" w:cs="Arial"/>
                <w:sz w:val="18"/>
                <w:szCs w:val="18"/>
              </w:rPr>
              <w:t xml:space="preserve"> EU; a proposed plan for the world's future.</w:t>
            </w:r>
          </w:p>
          <w:p w:rsidR="00000000" w:rsidRDefault="001F7F81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Categories</w:t>
            </w:r>
            <w:r>
              <w:rPr>
                <w:rFonts w:ascii="Arial" w:hAnsi="Arial" w:cs="Arial"/>
                <w:sz w:val="18"/>
                <w:szCs w:val="18"/>
              </w:rPr>
              <w:br/>
              <w:t>POLITICAL SCIENCE (General)</w:t>
            </w:r>
            <w:r>
              <w:rPr>
                <w:rFonts w:ascii="Arial" w:hAnsi="Arial" w:cs="Arial"/>
                <w:sz w:val="15"/>
                <w:szCs w:val="15"/>
              </w:rPr>
              <w:t>(POL033000)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Globalization</w:t>
            </w:r>
            <w:r>
              <w:rPr>
                <w:rFonts w:ascii="Arial" w:hAnsi="Arial" w:cs="Arial"/>
                <w:sz w:val="15"/>
                <w:szCs w:val="15"/>
              </w:rPr>
              <w:t>(POL033000)</w:t>
            </w:r>
            <w:r>
              <w:rPr>
                <w:rFonts w:ascii="Arial" w:hAnsi="Arial" w:cs="Arial"/>
                <w:sz w:val="18"/>
                <w:szCs w:val="18"/>
              </w:rPr>
              <w:br/>
              <w:t>POLITICAL SCIENCE (General)</w:t>
            </w:r>
            <w:r>
              <w:rPr>
                <w:rFonts w:ascii="Arial" w:hAnsi="Arial" w:cs="Arial"/>
                <w:sz w:val="15"/>
                <w:szCs w:val="15"/>
              </w:rPr>
              <w:t>(POL046000)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Commentary &amp; Opinion</w:t>
            </w:r>
            <w:r>
              <w:rPr>
                <w:rFonts w:ascii="Arial" w:hAnsi="Arial" w:cs="Arial"/>
                <w:sz w:val="15"/>
                <w:szCs w:val="15"/>
              </w:rPr>
              <w:t>(POL046000)</w:t>
            </w:r>
            <w:r>
              <w:rPr>
                <w:rFonts w:ascii="Arial" w:hAnsi="Arial" w:cs="Arial"/>
                <w:sz w:val="18"/>
                <w:szCs w:val="18"/>
              </w:rPr>
              <w:br/>
              <w:t>POLITICAL SCIENCE (General)</w:t>
            </w:r>
            <w:r>
              <w:rPr>
                <w:rFonts w:ascii="Arial" w:hAnsi="Arial" w:cs="Arial"/>
                <w:sz w:val="15"/>
                <w:szCs w:val="15"/>
              </w:rPr>
              <w:t>(POL007000)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sz w:val="18"/>
                <w:szCs w:val="18"/>
              </w:rPr>
              <w:t>&gt; Political Ideologies (General)</w:t>
            </w:r>
            <w:r>
              <w:rPr>
                <w:rFonts w:ascii="Arial" w:hAnsi="Arial" w:cs="Arial"/>
                <w:sz w:val="15"/>
                <w:szCs w:val="15"/>
              </w:rPr>
              <w:t>(POL007000)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Democracy</w:t>
            </w:r>
            <w:r>
              <w:rPr>
                <w:rFonts w:ascii="Arial" w:hAnsi="Arial" w:cs="Arial"/>
                <w:sz w:val="15"/>
                <w:szCs w:val="15"/>
              </w:rPr>
              <w:t>(POL007000)</w:t>
            </w:r>
          </w:p>
        </w:tc>
        <w:tc>
          <w:tcPr>
            <w:tcW w:w="150" w:type="dxa"/>
            <w:hideMark/>
          </w:tcPr>
          <w:p w:rsidR="00000000" w:rsidRDefault="001F7F81">
            <w:pPr>
              <w:spacing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0" w:type="dxa"/>
            <w:hideMark/>
          </w:tcPr>
          <w:p w:rsidR="00000000" w:rsidRDefault="001F7F81">
            <w:pPr>
              <w:spacing w:line="240" w:lineRule="atLeast"/>
              <w:jc w:val="center"/>
              <w:divId w:val="1121605538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984B0"/>
                <w:sz w:val="20"/>
                <w:szCs w:val="20"/>
              </w:rPr>
              <w:drawing>
                <wp:inline distT="0" distB="0" distL="0" distR="0">
                  <wp:extent cx="1920240" cy="2926080"/>
                  <wp:effectExtent l="0" t="0" r="3810" b="7620"/>
                  <wp:docPr id="1" name="Picture 1" descr="http://www.johnhuntpublishing.com/assets/docs/books/5930/jhp59d792812cc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ohnhuntpublishing.com/assets/docs/books/5930/jhp59d792812cc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292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1F7F81">
            <w:pPr>
              <w:pStyle w:val="NormalWeb"/>
              <w:spacing w:line="240" w:lineRule="atLeast"/>
              <w:rPr>
                <w:rFonts w:ascii="Arial" w:hAnsi="Arial" w:cs="Arial"/>
                <w:color w:val="2984B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984B0"/>
                <w:sz w:val="20"/>
                <w:szCs w:val="20"/>
              </w:rPr>
              <w:t>Publication Date</w:t>
            </w:r>
            <w:r>
              <w:rPr>
                <w:rFonts w:ascii="Arial" w:hAnsi="Arial" w:cs="Arial"/>
                <w:color w:val="2984B0"/>
                <w:sz w:val="20"/>
                <w:szCs w:val="20"/>
              </w:rPr>
              <w:br/>
              <w:t xml:space="preserve">June 2018 </w:t>
            </w:r>
          </w:p>
          <w:p w:rsidR="00000000" w:rsidRDefault="001F7F81">
            <w:pPr>
              <w:spacing w:after="240" w:line="240" w:lineRule="atLeast"/>
              <w:divId w:val="150953110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Paperback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978-1-78099-964-7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$29.</w:t>
            </w:r>
            <w:proofErr w:type="gramStart"/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95  |</w:t>
            </w:r>
            <w:proofErr w:type="gramEnd"/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  £19.99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9x6 inches | 230x150 mm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416PP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e-book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978-1-78099-972-2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$23.99  |  £15.99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Library of Congress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2017950789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F7F81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Distributed to the trade by National Book Network in US; by Orca Marston in UK</w:t>
            </w:r>
            <w:r>
              <w:rPr>
                <w:rFonts w:ascii="Arial" w:hAnsi="Arial" w:cs="Arial"/>
                <w:sz w:val="18"/>
                <w:szCs w:val="18"/>
              </w:rPr>
              <w:br/>
              <w:t>Publisher contact: beccy@jhpbooks.net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6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o-books.com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1F7F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F7F81">
            <w:pPr>
              <w:spacing w:line="24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731520" cy="914400"/>
                  <wp:effectExtent l="0" t="0" r="0" b="0"/>
                  <wp:docPr id="2" name="Picture 2" descr="http://johnhuntpublishing.com/assets/images/impr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johnhuntpublishing.com/assets/images/impr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7F81" w:rsidRDefault="001F7F81">
      <w:pPr>
        <w:rPr>
          <w:rFonts w:eastAsia="Times New Roman"/>
        </w:rPr>
      </w:pPr>
    </w:p>
    <w:sectPr w:rsidR="001F7F8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510"/>
    <w:rsid w:val="001F7F81"/>
    <w:rsid w:val="004E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934738"/>
  <w15:chartTrackingRefBased/>
  <w15:docId w15:val="{EE6345D1-507C-4C6D-AEB6-DFF9FEAC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johnhuntpublishing.com/assets/images/imprints/1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-books.com" TargetMode="External"/><Relationship Id="rId5" Type="http://schemas.openxmlformats.org/officeDocument/2006/relationships/image" Target="http://www.johnhuntpublishing.com/assets/docs/books/5930/jhp59d792812cc05.jpg" TargetMode="External"/><Relationship Id="rId4" Type="http://schemas.openxmlformats.org/officeDocument/2006/relationships/hyperlink" Target="http://www.nicholashagger.co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State</vt:lpstr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State</dc:title>
  <dc:subject/>
  <dc:creator>Beccy Conway</dc:creator>
  <cp:keywords/>
  <dc:description/>
  <cp:lastModifiedBy>Beccy Conway</cp:lastModifiedBy>
  <cp:revision>2</cp:revision>
  <dcterms:created xsi:type="dcterms:W3CDTF">2017-12-21T17:48:00Z</dcterms:created>
  <dcterms:modified xsi:type="dcterms:W3CDTF">2017-12-21T17:48:00Z</dcterms:modified>
</cp:coreProperties>
</file>