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14:paraId="46BB7954" w14:textId="77777777">
        <w:trPr>
          <w:tblCellSpacing w:w="15" w:type="dxa"/>
        </w:trPr>
        <w:tc>
          <w:tcPr>
            <w:tcW w:w="0" w:type="auto"/>
            <w:gridSpan w:val="3"/>
            <w:vAlign w:val="center"/>
            <w:hideMark/>
          </w:tcPr>
          <w:p w14:paraId="42BF7A16" w14:textId="77777777" w:rsidR="00000000" w:rsidRDefault="000154B1">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Roundfire</w:t>
            </w:r>
            <w:r>
              <w:rPr>
                <w:rFonts w:ascii="Arial" w:eastAsia="Times New Roman" w:hAnsi="Arial" w:cs="Arial"/>
                <w:sz w:val="17"/>
                <w:szCs w:val="17"/>
              </w:rPr>
              <w:t xml:space="preserve"> - announces the new title</w:t>
            </w:r>
          </w:p>
        </w:tc>
      </w:tr>
      <w:tr w:rsidR="00000000" w14:paraId="5A23E24C" w14:textId="77777777">
        <w:trPr>
          <w:tblCellSpacing w:w="15" w:type="dxa"/>
        </w:trPr>
        <w:tc>
          <w:tcPr>
            <w:tcW w:w="7650" w:type="dxa"/>
            <w:hideMark/>
          </w:tcPr>
          <w:p w14:paraId="212A7577" w14:textId="77777777" w:rsidR="00000000" w:rsidRDefault="000154B1">
            <w:pPr>
              <w:spacing w:line="240" w:lineRule="atLeast"/>
              <w:jc w:val="center"/>
              <w:divId w:val="1879388911"/>
              <w:rPr>
                <w:rFonts w:ascii="Arial" w:eastAsia="Times New Roman" w:hAnsi="Arial" w:cs="Arial"/>
                <w:sz w:val="18"/>
                <w:szCs w:val="18"/>
              </w:rPr>
            </w:pPr>
            <w:r>
              <w:rPr>
                <w:rFonts w:ascii="Arial" w:eastAsia="Times New Roman" w:hAnsi="Arial" w:cs="Arial"/>
                <w:b/>
                <w:bCs/>
                <w:color w:val="299829"/>
                <w:sz w:val="36"/>
                <w:szCs w:val="36"/>
              </w:rPr>
              <w:t>Justice Gone</w:t>
            </w:r>
          </w:p>
          <w:p w14:paraId="74E929EC" w14:textId="77777777" w:rsidR="00000000" w:rsidRDefault="000154B1">
            <w:pPr>
              <w:pStyle w:val="NormalWeb"/>
              <w:spacing w:line="240" w:lineRule="atLeast"/>
              <w:jc w:val="center"/>
              <w:divId w:val="1879388911"/>
              <w:rPr>
                <w:rFonts w:ascii="Arial" w:hAnsi="Arial" w:cs="Arial"/>
                <w:color w:val="299829"/>
                <w:sz w:val="18"/>
                <w:szCs w:val="18"/>
              </w:rPr>
            </w:pPr>
            <w:r>
              <w:rPr>
                <w:rFonts w:ascii="Arial" w:hAnsi="Arial" w:cs="Arial"/>
                <w:color w:val="299829"/>
                <w:sz w:val="18"/>
                <w:szCs w:val="18"/>
              </w:rPr>
              <w:t>N. Lombardi Jr.</w:t>
            </w:r>
          </w:p>
          <w:p w14:paraId="5EFA0E53" w14:textId="77777777" w:rsidR="002A2E0E" w:rsidRDefault="000154B1">
            <w:pPr>
              <w:pStyle w:val="NormalWeb"/>
              <w:spacing w:line="240" w:lineRule="atLeast"/>
              <w:rPr>
                <w:rFonts w:ascii="Arial" w:hAnsi="Arial" w:cs="Arial"/>
                <w:sz w:val="18"/>
                <w:szCs w:val="18"/>
              </w:rPr>
            </w:pPr>
            <w:r>
              <w:rPr>
                <w:rFonts w:ascii="Arial" w:hAnsi="Arial" w:cs="Arial"/>
                <w:sz w:val="18"/>
                <w:szCs w:val="18"/>
              </w:rPr>
              <w:t xml:space="preserve">When a homeless war veteran is beaten to death by the police, stormy protests ensue, engulfing a small New Jersey town. Soon after, three cops are gunned down. </w:t>
            </w:r>
            <w:r>
              <w:rPr>
                <w:rFonts w:ascii="Arial" w:hAnsi="Arial" w:cs="Arial"/>
                <w:sz w:val="18"/>
                <w:szCs w:val="18"/>
              </w:rPr>
              <w:t>A multi-state manhunt is underway for a cop killer on the loose.</w:t>
            </w:r>
            <w:r>
              <w:rPr>
                <w:rFonts w:ascii="Arial" w:hAnsi="Arial" w:cs="Arial"/>
                <w:sz w:val="18"/>
                <w:szCs w:val="18"/>
              </w:rPr>
              <w:t xml:space="preserve"> And </w:t>
            </w:r>
            <w:proofErr w:type="spellStart"/>
            <w:r>
              <w:rPr>
                <w:rFonts w:ascii="Arial" w:hAnsi="Arial" w:cs="Arial"/>
                <w:sz w:val="18"/>
                <w:szCs w:val="18"/>
              </w:rPr>
              <w:t>Dr.</w:t>
            </w:r>
            <w:proofErr w:type="spellEnd"/>
            <w:r>
              <w:rPr>
                <w:rFonts w:ascii="Arial" w:hAnsi="Arial" w:cs="Arial"/>
                <w:sz w:val="18"/>
                <w:szCs w:val="18"/>
              </w:rPr>
              <w:t xml:space="preserve"> Tessa Thorpe, a veteran's </w:t>
            </w:r>
            <w:proofErr w:type="spellStart"/>
            <w:r>
              <w:rPr>
                <w:rFonts w:ascii="Arial" w:hAnsi="Arial" w:cs="Arial"/>
                <w:sz w:val="18"/>
                <w:szCs w:val="18"/>
              </w:rPr>
              <w:t>counselor</w:t>
            </w:r>
            <w:proofErr w:type="spellEnd"/>
            <w:r>
              <w:rPr>
                <w:rFonts w:ascii="Arial" w:hAnsi="Arial" w:cs="Arial"/>
                <w:sz w:val="18"/>
                <w:szCs w:val="18"/>
              </w:rPr>
              <w:t>, is caught up in the chase. Do</w:t>
            </w:r>
            <w:bookmarkStart w:id="0" w:name="_GoBack"/>
            <w:bookmarkEnd w:id="0"/>
            <w:r>
              <w:rPr>
                <w:rFonts w:ascii="Arial" w:hAnsi="Arial" w:cs="Arial"/>
                <w:sz w:val="18"/>
                <w:szCs w:val="18"/>
              </w:rPr>
              <w:t>nald Darfield, an African-American Iraqi war vet, war-time buddy of the beaten man, and one of Tessa's patients, is h</w:t>
            </w:r>
            <w:r>
              <w:rPr>
                <w:rFonts w:ascii="Arial" w:hAnsi="Arial" w:cs="Arial"/>
                <w:sz w:val="18"/>
                <w:szCs w:val="18"/>
              </w:rPr>
              <w:t>oled up in a mountain cabin. Tessa, acting on instinct, sets off to find him, but the swarm of law enforcement officers get there first, leading to Darfield's dramatic capture. Now, the only people separating him from the lethal needle of state justice are</w:t>
            </w:r>
            <w:r>
              <w:rPr>
                <w:rFonts w:ascii="Arial" w:hAnsi="Arial" w:cs="Arial"/>
                <w:sz w:val="18"/>
                <w:szCs w:val="18"/>
              </w:rPr>
              <w:t xml:space="preserve"> Tessa and ageing blind lawyer, Nathaniel Bodine. Can they untangle the web tightening around Darfield in time, when the press and the justice system are baying for revenge? </w:t>
            </w:r>
          </w:p>
          <w:p w14:paraId="2FFA3ED1" w14:textId="49DDD9D1" w:rsidR="00000000" w:rsidRDefault="000154B1">
            <w:pPr>
              <w:pStyle w:val="NormalWeb"/>
              <w:spacing w:line="240" w:lineRule="atLeast"/>
              <w:rPr>
                <w:rFonts w:ascii="Arial" w:hAnsi="Arial" w:cs="Arial"/>
                <w:sz w:val="18"/>
                <w:szCs w:val="18"/>
              </w:rPr>
            </w:pPr>
            <w:r>
              <w:rPr>
                <w:rFonts w:ascii="Arial" w:hAnsi="Arial" w:cs="Arial"/>
                <w:sz w:val="18"/>
                <w:szCs w:val="18"/>
              </w:rPr>
              <w:t>Justice Gone is the first in a series of psychological thrillers involving Dr Tess</w:t>
            </w:r>
            <w:r>
              <w:rPr>
                <w:rFonts w:ascii="Arial" w:hAnsi="Arial" w:cs="Arial"/>
                <w:sz w:val="18"/>
                <w:szCs w:val="18"/>
              </w:rPr>
              <w:t>a Thorpe, wrapped in the divisive issues of modern American society including police brutality and disenfranchised returning war veterans.</w:t>
            </w:r>
          </w:p>
          <w:p w14:paraId="2E48A9F9" w14:textId="14EEAC1C" w:rsidR="00000000" w:rsidRDefault="000154B1">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Author Nick Lombardi Jr.</w:t>
            </w:r>
            <w:r>
              <w:rPr>
                <w:rFonts w:ascii="Arial" w:hAnsi="Arial" w:cs="Arial"/>
                <w:sz w:val="18"/>
                <w:szCs w:val="18"/>
              </w:rPr>
              <w:t xml:space="preserve"> has spent over half his life in Africa, Asia, and the Middle East, and he speaks five languages. </w:t>
            </w:r>
            <w:r>
              <w:rPr>
                <w:rFonts w:ascii="Arial" w:hAnsi="Arial" w:cs="Arial"/>
                <w:sz w:val="18"/>
                <w:szCs w:val="18"/>
              </w:rPr>
              <w:t>An event in California in 2011 in which a homeless man was b</w:t>
            </w:r>
            <w:r>
              <w:rPr>
                <w:rFonts w:ascii="Arial" w:hAnsi="Arial" w:cs="Arial"/>
                <w:sz w:val="18"/>
                <w:szCs w:val="18"/>
              </w:rPr>
              <w:t xml:space="preserve">eaten to death lead Nick to write his newest novel, Justice Gone. Nick now lives in Phnom Penh, Cambodia.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p>
          <w:p w14:paraId="34AD8B53" w14:textId="77777777" w:rsidR="00000000" w:rsidRDefault="000154B1">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J</w:t>
            </w:r>
            <w:r>
              <w:rPr>
                <w:rFonts w:ascii="Arial" w:hAnsi="Arial" w:cs="Arial"/>
                <w:sz w:val="18"/>
                <w:szCs w:val="18"/>
              </w:rPr>
              <w:t xml:space="preserve">ourney Towards a Falling Sun (9781782794943), Roundfire, 2014. The Plain of Jars (9781780996707), Roundfire, 2013. </w:t>
            </w:r>
          </w:p>
          <w:p w14:paraId="00C6CF24" w14:textId="77777777" w:rsidR="00000000" w:rsidRDefault="000154B1">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Praise for THE PLAIN OF JARS: 'The writing is picturesque, cinematic, vivid, and sharp...a splendid achievement. A well-researc</w:t>
            </w:r>
            <w:r>
              <w:rPr>
                <w:rFonts w:ascii="Arial" w:hAnsi="Arial" w:cs="Arial"/>
                <w:i/>
                <w:iCs/>
                <w:sz w:val="18"/>
                <w:szCs w:val="18"/>
              </w:rPr>
              <w:t>hed, finely crafted novel.'</w:t>
            </w:r>
            <w:r>
              <w:rPr>
                <w:rFonts w:ascii="Arial" w:hAnsi="Arial" w:cs="Arial"/>
                <w:i/>
                <w:iCs/>
                <w:sz w:val="18"/>
                <w:szCs w:val="18"/>
              </w:rPr>
              <w:br/>
            </w:r>
            <w:r>
              <w:rPr>
                <w:rFonts w:ascii="Arial" w:hAnsi="Arial" w:cs="Arial"/>
                <w:b/>
                <w:bCs/>
                <w:i/>
                <w:iCs/>
                <w:sz w:val="18"/>
                <w:szCs w:val="18"/>
              </w:rPr>
              <w:t xml:space="preserve">Richard </w:t>
            </w:r>
            <w:proofErr w:type="spellStart"/>
            <w:r>
              <w:rPr>
                <w:rFonts w:ascii="Arial" w:hAnsi="Arial" w:cs="Arial"/>
                <w:b/>
                <w:bCs/>
                <w:i/>
                <w:iCs/>
                <w:sz w:val="18"/>
                <w:szCs w:val="18"/>
              </w:rPr>
              <w:t>Crasta</w:t>
            </w:r>
            <w:proofErr w:type="spellEnd"/>
            <w:r>
              <w:rPr>
                <w:rFonts w:ascii="Arial" w:hAnsi="Arial" w:cs="Arial"/>
                <w:b/>
                <w:bCs/>
                <w:i/>
                <w:iCs/>
                <w:sz w:val="18"/>
                <w:szCs w:val="18"/>
              </w:rPr>
              <w:t>, author</w:t>
            </w:r>
          </w:p>
          <w:p w14:paraId="66053F57" w14:textId="4C0AFA48" w:rsidR="00000000" w:rsidRDefault="000154B1">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Goodreads, author website, JHP Fiction social platforms.</w:t>
            </w:r>
            <w:r w:rsidR="002A2E0E">
              <w:rPr>
                <w:rFonts w:ascii="Arial" w:hAnsi="Arial" w:cs="Arial"/>
                <w:sz w:val="18"/>
                <w:szCs w:val="18"/>
              </w:rPr>
              <w:t xml:space="preserve"> </w:t>
            </w:r>
            <w:proofErr w:type="spellStart"/>
            <w:r>
              <w:rPr>
                <w:rFonts w:ascii="Arial" w:hAnsi="Arial" w:cs="Arial"/>
                <w:sz w:val="18"/>
                <w:szCs w:val="18"/>
              </w:rPr>
              <w:t>Netgalley</w:t>
            </w:r>
            <w:proofErr w:type="spellEnd"/>
            <w:r>
              <w:rPr>
                <w:rFonts w:ascii="Arial" w:hAnsi="Arial" w:cs="Arial"/>
                <w:sz w:val="18"/>
                <w:szCs w:val="18"/>
              </w:rPr>
              <w:t>. Press release including author Q&amp;A</w:t>
            </w:r>
            <w:r w:rsidR="002A2E0E">
              <w:rPr>
                <w:rFonts w:ascii="Arial" w:hAnsi="Arial" w:cs="Arial"/>
                <w:sz w:val="18"/>
                <w:szCs w:val="18"/>
              </w:rPr>
              <w:t>,</w:t>
            </w:r>
            <w:r>
              <w:rPr>
                <w:rFonts w:ascii="Arial" w:hAnsi="Arial" w:cs="Arial"/>
                <w:sz w:val="18"/>
                <w:szCs w:val="18"/>
              </w:rPr>
              <w:t xml:space="preserve"> interviews</w:t>
            </w:r>
            <w:r w:rsidR="002A2E0E">
              <w:rPr>
                <w:rFonts w:ascii="Arial" w:hAnsi="Arial" w:cs="Arial"/>
                <w:sz w:val="18"/>
                <w:szCs w:val="18"/>
              </w:rPr>
              <w:t>. A</w:t>
            </w:r>
            <w:r>
              <w:rPr>
                <w:rFonts w:ascii="Arial" w:hAnsi="Arial" w:cs="Arial"/>
                <w:sz w:val="18"/>
                <w:szCs w:val="18"/>
              </w:rPr>
              <w:t>rticles/blog posts about writing. Blog tour for crime/thriller writers. Amazon advertising. Promotion via veterans' societies, and writers' groups.</w:t>
            </w:r>
          </w:p>
          <w:p w14:paraId="725BCD56" w14:textId="77777777" w:rsidR="00000000" w:rsidRDefault="000154B1">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story encapsulates current social issues: police brutality, homelessness, the plig</w:t>
            </w:r>
            <w:r>
              <w:rPr>
                <w:rFonts w:ascii="Arial" w:hAnsi="Arial" w:cs="Arial"/>
                <w:sz w:val="18"/>
                <w:szCs w:val="18"/>
              </w:rPr>
              <w:t>ht of returning war veterans, the frenzy of the press, and the mechanics of the US judicial system.</w:t>
            </w:r>
          </w:p>
          <w:p w14:paraId="46E154A7" w14:textId="592C5611" w:rsidR="00000000" w:rsidRDefault="000154B1">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r>
            <w:r w:rsidR="002A2E0E" w:rsidRPr="002A2E0E">
              <w:rPr>
                <w:rFonts w:ascii="Arial" w:hAnsi="Arial" w:cs="Arial"/>
                <w:sz w:val="18"/>
                <w:szCs w:val="18"/>
              </w:rPr>
              <w:t xml:space="preserve">Testimony 9781455553532 by Scott </w:t>
            </w:r>
            <w:proofErr w:type="spellStart"/>
            <w:r w:rsidR="002A2E0E" w:rsidRPr="002A2E0E">
              <w:rPr>
                <w:rFonts w:ascii="Arial" w:hAnsi="Arial" w:cs="Arial"/>
                <w:sz w:val="18"/>
                <w:szCs w:val="18"/>
              </w:rPr>
              <w:t>Turow</w:t>
            </w:r>
            <w:proofErr w:type="spellEnd"/>
            <w:r>
              <w:rPr>
                <w:rFonts w:ascii="Arial" w:hAnsi="Arial" w:cs="Arial"/>
                <w:sz w:val="18"/>
                <w:szCs w:val="18"/>
              </w:rPr>
              <w:br/>
              <w:t>Grand Central Publishing, 201</w:t>
            </w:r>
            <w:r w:rsidR="002A2E0E">
              <w:rPr>
                <w:rFonts w:ascii="Arial" w:hAnsi="Arial" w:cs="Arial"/>
                <w:sz w:val="18"/>
                <w:szCs w:val="18"/>
              </w:rPr>
              <w:t>8</w:t>
            </w:r>
          </w:p>
          <w:p w14:paraId="4D79609C" w14:textId="77777777" w:rsidR="00000000" w:rsidRDefault="000154B1">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FICTION (General)</w:t>
            </w:r>
            <w:r>
              <w:rPr>
                <w:rFonts w:ascii="Arial" w:hAnsi="Arial" w:cs="Arial"/>
                <w:sz w:val="15"/>
                <w:szCs w:val="15"/>
              </w:rPr>
              <w:t>(FIC031030)</w:t>
            </w:r>
            <w:r>
              <w:rPr>
                <w:rFonts w:ascii="Arial" w:hAnsi="Arial" w:cs="Arial"/>
                <w:sz w:val="18"/>
                <w:szCs w:val="18"/>
              </w:rPr>
              <w:t xml:space="preserve"> -&gt; Thrillers (General)</w:t>
            </w:r>
            <w:r>
              <w:rPr>
                <w:rFonts w:ascii="Arial" w:hAnsi="Arial" w:cs="Arial"/>
                <w:sz w:val="15"/>
                <w:szCs w:val="15"/>
              </w:rPr>
              <w:t>(FIC031030)</w:t>
            </w:r>
            <w:r>
              <w:rPr>
                <w:rFonts w:ascii="Arial" w:hAnsi="Arial" w:cs="Arial"/>
                <w:sz w:val="18"/>
                <w:szCs w:val="18"/>
              </w:rPr>
              <w:t xml:space="preserve"> -&gt; Legal</w:t>
            </w:r>
            <w:r>
              <w:rPr>
                <w:rFonts w:ascii="Arial" w:hAnsi="Arial" w:cs="Arial"/>
                <w:sz w:val="15"/>
                <w:szCs w:val="15"/>
              </w:rPr>
              <w:t>(</w:t>
            </w:r>
            <w:r>
              <w:rPr>
                <w:rFonts w:ascii="Arial" w:hAnsi="Arial" w:cs="Arial"/>
                <w:sz w:val="15"/>
                <w:szCs w:val="15"/>
              </w:rPr>
              <w:t>FIC031030)</w:t>
            </w:r>
            <w:r>
              <w:rPr>
                <w:rFonts w:ascii="Arial" w:hAnsi="Arial" w:cs="Arial"/>
                <w:sz w:val="18"/>
                <w:szCs w:val="18"/>
              </w:rPr>
              <w:br/>
              <w:t>FICTION (General)</w:t>
            </w:r>
            <w:r>
              <w:rPr>
                <w:rFonts w:ascii="Arial" w:hAnsi="Arial" w:cs="Arial"/>
                <w:sz w:val="15"/>
                <w:szCs w:val="15"/>
              </w:rPr>
              <w:t>(FIC022040)</w:t>
            </w:r>
            <w:r>
              <w:rPr>
                <w:rFonts w:ascii="Arial" w:hAnsi="Arial" w:cs="Arial"/>
                <w:sz w:val="18"/>
                <w:szCs w:val="18"/>
              </w:rPr>
              <w:t xml:space="preserve"> -&gt; Mystery &amp; Detective (General)</w:t>
            </w:r>
            <w:r>
              <w:rPr>
                <w:rFonts w:ascii="Arial" w:hAnsi="Arial" w:cs="Arial"/>
                <w:sz w:val="15"/>
                <w:szCs w:val="15"/>
              </w:rPr>
              <w:t>(FIC022040)</w:t>
            </w:r>
            <w:r>
              <w:rPr>
                <w:rFonts w:ascii="Arial" w:hAnsi="Arial" w:cs="Arial"/>
                <w:sz w:val="18"/>
                <w:szCs w:val="18"/>
              </w:rPr>
              <w:t xml:space="preserve"> -&gt; Women Sleuths</w:t>
            </w:r>
            <w:r>
              <w:rPr>
                <w:rFonts w:ascii="Arial" w:hAnsi="Arial" w:cs="Arial"/>
                <w:sz w:val="15"/>
                <w:szCs w:val="15"/>
              </w:rPr>
              <w:t>(FIC022040)</w:t>
            </w:r>
            <w:r>
              <w:rPr>
                <w:rFonts w:ascii="Arial" w:hAnsi="Arial" w:cs="Arial"/>
                <w:sz w:val="18"/>
                <w:szCs w:val="18"/>
              </w:rPr>
              <w:br/>
              <w:t>FICTION (General)</w:t>
            </w:r>
            <w:r>
              <w:rPr>
                <w:rFonts w:ascii="Arial" w:hAnsi="Arial" w:cs="Arial"/>
                <w:sz w:val="15"/>
                <w:szCs w:val="15"/>
              </w:rPr>
              <w:t>(FIC031010)</w:t>
            </w:r>
            <w:r>
              <w:rPr>
                <w:rFonts w:ascii="Arial" w:hAnsi="Arial" w:cs="Arial"/>
                <w:sz w:val="18"/>
                <w:szCs w:val="18"/>
              </w:rPr>
              <w:t xml:space="preserve"> -&gt; Thrillers (General)</w:t>
            </w:r>
            <w:r>
              <w:rPr>
                <w:rFonts w:ascii="Arial" w:hAnsi="Arial" w:cs="Arial"/>
                <w:sz w:val="15"/>
                <w:szCs w:val="15"/>
              </w:rPr>
              <w:t>(FIC031010)</w:t>
            </w:r>
            <w:r>
              <w:rPr>
                <w:rFonts w:ascii="Arial" w:hAnsi="Arial" w:cs="Arial"/>
                <w:sz w:val="18"/>
                <w:szCs w:val="18"/>
              </w:rPr>
              <w:t xml:space="preserve"> -&gt; Crime</w:t>
            </w:r>
            <w:r>
              <w:rPr>
                <w:rFonts w:ascii="Arial" w:hAnsi="Arial" w:cs="Arial"/>
                <w:sz w:val="15"/>
                <w:szCs w:val="15"/>
              </w:rPr>
              <w:t>(FIC031010)</w:t>
            </w:r>
          </w:p>
        </w:tc>
        <w:tc>
          <w:tcPr>
            <w:tcW w:w="150" w:type="dxa"/>
            <w:hideMark/>
          </w:tcPr>
          <w:p w14:paraId="447C27A0" w14:textId="77777777" w:rsidR="00000000" w:rsidRDefault="000154B1">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6A08EEA1" w14:textId="77777777" w:rsidR="00000000" w:rsidRDefault="000154B1">
            <w:pPr>
              <w:spacing w:line="240" w:lineRule="atLeast"/>
              <w:jc w:val="center"/>
              <w:divId w:val="2133475817"/>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6AAB1BF2" wp14:editId="415BF479">
                  <wp:extent cx="1920240" cy="2926080"/>
                  <wp:effectExtent l="0" t="0" r="3810" b="7620"/>
                  <wp:docPr id="1" name="Picture 1" descr="http://www.johnhuntpublishing.com/assets/docs/books/5760/jhp5ad9a205ed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5760/jhp5ad9a205ed165.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73B77798" w14:textId="77777777" w:rsidR="00000000" w:rsidRDefault="000154B1">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February 2019 </w:t>
            </w:r>
          </w:p>
          <w:p w14:paraId="6073EBA4" w14:textId="77777777" w:rsidR="00000000" w:rsidRDefault="000154B1">
            <w:pPr>
              <w:spacing w:after="240" w:line="240" w:lineRule="atLeast"/>
              <w:divId w:val="90580273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978-1-78535-876-0</w:t>
            </w:r>
            <w:r>
              <w:rPr>
                <w:rFonts w:ascii="Arial" w:eastAsia="Times New Roman" w:hAnsi="Arial" w:cs="Arial"/>
                <w:color w:val="2984B0"/>
                <w:sz w:val="20"/>
                <w:szCs w:val="20"/>
              </w:rPr>
              <w:br/>
              <w:t>$19.</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£12.99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978-1-78535-877-7</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w:t>
            </w:r>
            <w:r>
              <w:rPr>
                <w:rFonts w:ascii="Arial" w:eastAsia="Times New Roman" w:hAnsi="Arial" w:cs="Arial"/>
                <w:b/>
                <w:bCs/>
                <w:color w:val="2984B0"/>
                <w:sz w:val="20"/>
                <w:szCs w:val="20"/>
              </w:rPr>
              <w:t>gress</w:t>
            </w:r>
            <w:r>
              <w:rPr>
                <w:rFonts w:ascii="Arial" w:eastAsia="Times New Roman" w:hAnsi="Arial" w:cs="Arial"/>
                <w:color w:val="2984B0"/>
                <w:sz w:val="20"/>
                <w:szCs w:val="20"/>
              </w:rPr>
              <w:br/>
              <w:t>2017961038</w:t>
            </w:r>
          </w:p>
        </w:tc>
      </w:tr>
      <w:tr w:rsidR="00000000" w14:paraId="7922E6CC" w14:textId="77777777">
        <w:trPr>
          <w:tblCellSpacing w:w="15" w:type="dxa"/>
        </w:trPr>
        <w:tc>
          <w:tcPr>
            <w:tcW w:w="0" w:type="auto"/>
            <w:vAlign w:val="center"/>
            <w:hideMark/>
          </w:tcPr>
          <w:p w14:paraId="2DAD50C8" w14:textId="77777777" w:rsidR="00000000" w:rsidRDefault="000154B1">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roundfire-books.com</w:t>
              </w:r>
            </w:hyperlink>
            <w:r>
              <w:rPr>
                <w:rFonts w:ascii="Arial" w:hAnsi="Arial" w:cs="Arial"/>
                <w:sz w:val="18"/>
                <w:szCs w:val="18"/>
              </w:rPr>
              <w:t xml:space="preserve"> </w:t>
            </w:r>
          </w:p>
        </w:tc>
        <w:tc>
          <w:tcPr>
            <w:tcW w:w="0" w:type="auto"/>
            <w:vAlign w:val="center"/>
            <w:hideMark/>
          </w:tcPr>
          <w:p w14:paraId="6D00D3F5" w14:textId="77777777" w:rsidR="00000000" w:rsidRDefault="000154B1">
            <w:pPr>
              <w:rPr>
                <w:rFonts w:ascii="Arial" w:hAnsi="Arial" w:cs="Arial"/>
                <w:sz w:val="18"/>
                <w:szCs w:val="18"/>
              </w:rPr>
            </w:pPr>
          </w:p>
        </w:tc>
        <w:tc>
          <w:tcPr>
            <w:tcW w:w="0" w:type="auto"/>
            <w:vAlign w:val="center"/>
            <w:hideMark/>
          </w:tcPr>
          <w:p w14:paraId="53D04CE6" w14:textId="77777777" w:rsidR="00000000" w:rsidRDefault="000154B1">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7FBE8C76" wp14:editId="4C1F8826">
                  <wp:extent cx="731520" cy="914400"/>
                  <wp:effectExtent l="0" t="0" r="0" b="0"/>
                  <wp:docPr id="2" name="Picture 2" descr="http://johnhuntpublishing.com/assets/images/imprints/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3.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4AFD18BE" w14:textId="77777777" w:rsidR="000154B1" w:rsidRDefault="000154B1">
      <w:pPr>
        <w:rPr>
          <w:rFonts w:eastAsia="Times New Roman"/>
        </w:rPr>
      </w:pPr>
    </w:p>
    <w:sectPr w:rsidR="000154B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A2E0E"/>
    <w:rsid w:val="000154B1"/>
    <w:rsid w:val="002A2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A6CB31"/>
  <w15:chartTrackingRefBased/>
  <w15:docId w15:val="{BDC98DB8-DA6A-44DB-B77F-E040EA750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802732">
      <w:marLeft w:val="0"/>
      <w:marRight w:val="0"/>
      <w:marTop w:val="0"/>
      <w:marBottom w:val="0"/>
      <w:divBdr>
        <w:top w:val="none" w:sz="0" w:space="0" w:color="auto"/>
        <w:left w:val="none" w:sz="0" w:space="0" w:color="auto"/>
        <w:bottom w:val="none" w:sz="0" w:space="0" w:color="auto"/>
        <w:right w:val="none" w:sz="0" w:space="0" w:color="auto"/>
      </w:divBdr>
    </w:div>
    <w:div w:id="1879388911">
      <w:marLeft w:val="0"/>
      <w:marRight w:val="0"/>
      <w:marTop w:val="0"/>
      <w:marBottom w:val="0"/>
      <w:divBdr>
        <w:top w:val="none" w:sz="0" w:space="0" w:color="auto"/>
        <w:left w:val="none" w:sz="0" w:space="0" w:color="auto"/>
        <w:bottom w:val="none" w:sz="0" w:space="0" w:color="auto"/>
        <w:right w:val="none" w:sz="0" w:space="0" w:color="auto"/>
      </w:divBdr>
    </w:div>
    <w:div w:id="213347581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13.gif" TargetMode="External"/><Relationship Id="rId3" Type="http://schemas.openxmlformats.org/officeDocument/2006/relationships/webSettings" Target="webSettings.xml"/><Relationship Id="rId7" Type="http://schemas.openxmlformats.org/officeDocument/2006/relationships/hyperlink" Target="http://roundfire-book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5760/jhp5ad9a205ed165.jpg" TargetMode="External"/><Relationship Id="rId5" Type="http://schemas.openxmlformats.org/officeDocument/2006/relationships/hyperlink" Target="http://plainofjars.net" TargetMode="External"/><Relationship Id="rId10" Type="http://schemas.openxmlformats.org/officeDocument/2006/relationships/theme" Target="theme/theme1.xml"/><Relationship Id="rId4" Type="http://schemas.openxmlformats.org/officeDocument/2006/relationships/hyperlink" Target="https://www.facebook.com/nick.lombardi.940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Justice Gone</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Justice Gone</dc:title>
  <dc:subject/>
  <dc:creator>Beccy Conway</dc:creator>
  <cp:keywords/>
  <dc:description/>
  <cp:lastModifiedBy>Beccy Conway</cp:lastModifiedBy>
  <cp:revision>2</cp:revision>
  <dcterms:created xsi:type="dcterms:W3CDTF">2018-05-23T12:18:00Z</dcterms:created>
  <dcterms:modified xsi:type="dcterms:W3CDTF">2018-05-23T12:18:00Z</dcterms:modified>
</cp:coreProperties>
</file>