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FB3189">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FB3189">
            <w:pPr>
              <w:spacing w:line="240" w:lineRule="atLeast"/>
              <w:jc w:val="center"/>
              <w:divId w:val="1867212864"/>
              <w:rPr>
                <w:rFonts w:ascii="Arial" w:eastAsia="Times New Roman" w:hAnsi="Arial" w:cs="Arial"/>
                <w:sz w:val="18"/>
                <w:szCs w:val="18"/>
              </w:rPr>
            </w:pPr>
            <w:r>
              <w:rPr>
                <w:rFonts w:ascii="Arial" w:eastAsia="Times New Roman" w:hAnsi="Arial" w:cs="Arial"/>
                <w:b/>
                <w:bCs/>
                <w:color w:val="1C50D6"/>
                <w:sz w:val="36"/>
                <w:szCs w:val="36"/>
              </w:rPr>
              <w:t>Way of the Lover, The</w:t>
            </w:r>
            <w:r>
              <w:rPr>
                <w:rFonts w:ascii="Arial" w:eastAsia="Times New Roman" w:hAnsi="Arial" w:cs="Arial"/>
                <w:color w:val="1C50D6"/>
                <w:sz w:val="18"/>
                <w:szCs w:val="18"/>
              </w:rPr>
              <w:br/>
            </w:r>
            <w:r>
              <w:rPr>
                <w:rFonts w:ascii="Arial" w:eastAsia="Times New Roman" w:hAnsi="Arial" w:cs="Arial"/>
                <w:color w:val="1C50D6"/>
                <w:sz w:val="21"/>
                <w:szCs w:val="21"/>
              </w:rPr>
              <w:t>Sufism, Shamanism and the Spiritual Art of Love</w:t>
            </w:r>
            <w:r>
              <w:rPr>
                <w:rFonts w:ascii="Arial" w:eastAsia="Times New Roman" w:hAnsi="Arial" w:cs="Arial"/>
                <w:color w:val="1C50D6"/>
                <w:sz w:val="18"/>
                <w:szCs w:val="18"/>
              </w:rPr>
              <w:t xml:space="preserve"> </w:t>
            </w:r>
          </w:p>
          <w:p w:rsidR="00000000" w:rsidRDefault="00FB3189">
            <w:pPr>
              <w:pStyle w:val="NormalWeb"/>
              <w:spacing w:line="240" w:lineRule="atLeast"/>
              <w:jc w:val="center"/>
              <w:divId w:val="1867212864"/>
              <w:rPr>
                <w:rFonts w:ascii="Arial" w:hAnsi="Arial" w:cs="Arial"/>
                <w:color w:val="1C50D6"/>
                <w:sz w:val="18"/>
                <w:szCs w:val="18"/>
              </w:rPr>
            </w:pPr>
            <w:r>
              <w:rPr>
                <w:rFonts w:ascii="Arial" w:hAnsi="Arial" w:cs="Arial"/>
                <w:color w:val="1C50D6"/>
                <w:sz w:val="18"/>
                <w:szCs w:val="18"/>
              </w:rPr>
              <w:t>Ross Heaven</w:t>
            </w:r>
          </w:p>
          <w:p w:rsidR="00000000" w:rsidRDefault="00FB3189">
            <w:pPr>
              <w:pStyle w:val="NormalWeb"/>
              <w:spacing w:line="240" w:lineRule="atLeast"/>
              <w:rPr>
                <w:rFonts w:ascii="Arial" w:hAnsi="Arial" w:cs="Arial"/>
                <w:sz w:val="18"/>
                <w:szCs w:val="18"/>
              </w:rPr>
            </w:pPr>
            <w:r>
              <w:rPr>
                <w:rFonts w:ascii="Arial" w:hAnsi="Arial" w:cs="Arial"/>
                <w:sz w:val="18"/>
                <w:szCs w:val="18"/>
              </w:rPr>
              <w:t>The latest from the Moon Books Classic series, The Way of The Lover combines medicine wheel teachings of ‘The Path of The Heart’, with the poetry and hidden teachings of illumination within the words of the great Sufi love poet, Rumi. It explores the quest</w:t>
            </w:r>
            <w:r>
              <w:rPr>
                <w:rFonts w:ascii="Arial" w:hAnsi="Arial" w:cs="Arial"/>
                <w:sz w:val="18"/>
                <w:szCs w:val="18"/>
              </w:rPr>
              <w:t>ions that concern every man and woman: What is True love? How can I be more loving in my relationships? Why do I find it so hard to give, forgive, or receive love? How do I know that my relationship is taking me where I want to go? Can I learn from my expe</w:t>
            </w:r>
            <w:r>
              <w:rPr>
                <w:rFonts w:ascii="Arial" w:hAnsi="Arial" w:cs="Arial"/>
                <w:sz w:val="18"/>
                <w:szCs w:val="18"/>
              </w:rPr>
              <w:t>riences of love? How do I deal with the pain of a broken heart? Can love help me grow and find greater happiness and satisfaction in life? Who am I, really, and what do I mean when I say that I want love?</w:t>
            </w:r>
          </w:p>
          <w:p w:rsidR="00000000" w:rsidRDefault="00FB3189">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Ross Heaven is a shaman, psychologist an</w:t>
            </w:r>
            <w:r>
              <w:rPr>
                <w:rFonts w:ascii="Arial" w:hAnsi="Arial" w:cs="Arial"/>
                <w:sz w:val="18"/>
                <w:szCs w:val="18"/>
              </w:rPr>
              <w:t>d healer and the director of The Four Gates Foundation, one of Europe's leading organisations for the preservation and teaching of indigenous wisdom. He lives in Newhaven, UK.</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p>
          <w:p w:rsidR="00000000" w:rsidRDefault="00FB3189">
            <w:pPr>
              <w:pStyle w:val="NormalWeb"/>
              <w:spacing w:line="240" w:lineRule="atLeast"/>
              <w:rPr>
                <w:rFonts w:ascii="Arial" w:hAnsi="Arial" w:cs="Arial"/>
                <w:sz w:val="18"/>
                <w:szCs w:val="18"/>
              </w:rPr>
            </w:pPr>
            <w:r>
              <w:rPr>
                <w:rFonts w:ascii="Arial" w:hAnsi="Arial" w:cs="Arial"/>
                <w:b/>
                <w:bCs/>
                <w:sz w:val="18"/>
                <w:szCs w:val="18"/>
                <w:u w:val="single"/>
              </w:rPr>
              <w:t>Previous Titl</w:t>
            </w:r>
            <w:r>
              <w:rPr>
                <w:rFonts w:ascii="Arial" w:hAnsi="Arial" w:cs="Arial"/>
                <w:b/>
                <w:bCs/>
                <w:sz w:val="18"/>
                <w:szCs w:val="18"/>
                <w:u w:val="single"/>
              </w:rPr>
              <w:t>es</w:t>
            </w:r>
            <w:r>
              <w:rPr>
                <w:rFonts w:ascii="Arial" w:hAnsi="Arial" w:cs="Arial"/>
                <w:sz w:val="18"/>
                <w:szCs w:val="18"/>
              </w:rPr>
              <w:br/>
              <w:t>Medicine for the Soul (9781780994192), Moon Books, 2012. The Hummingbird's Journey to God (9781846942426), Moon Books, 2009. Shamanic Plant Medicine - Ayahuasca: The Vine of Souls (9781782792499), Moon Books, 2014. Shamanic Plant Medicine - Salvia Divin</w:t>
            </w:r>
            <w:r>
              <w:rPr>
                <w:rFonts w:ascii="Arial" w:hAnsi="Arial" w:cs="Arial"/>
                <w:sz w:val="18"/>
                <w:szCs w:val="18"/>
              </w:rPr>
              <w:t>orum: The Sage of the Seers (9781782792529), Moon Books, 2014.</w:t>
            </w:r>
          </w:p>
          <w:p w:rsidR="00000000" w:rsidRDefault="00FB3189">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The Way of the Lover includes an introduction by Syed Hamraz Ahsan, Sufi mystic and healer, public figure and author. Ahsan was born into a Sufi Syed family and is a descendant of </w:t>
            </w:r>
            <w:r>
              <w:rPr>
                <w:rFonts w:ascii="Arial" w:hAnsi="Arial" w:cs="Arial"/>
                <w:i/>
                <w:iCs/>
                <w:sz w:val="18"/>
                <w:szCs w:val="18"/>
              </w:rPr>
              <w:t>the prophet Mohammed.</w:t>
            </w:r>
            <w:r>
              <w:rPr>
                <w:rFonts w:ascii="Arial" w:hAnsi="Arial" w:cs="Arial"/>
                <w:i/>
                <w:iCs/>
                <w:sz w:val="18"/>
                <w:szCs w:val="18"/>
              </w:rPr>
              <w:br/>
            </w:r>
            <w:r>
              <w:rPr>
                <w:rFonts w:ascii="Arial" w:hAnsi="Arial" w:cs="Arial"/>
                <w:b/>
                <w:bCs/>
                <w:i/>
                <w:iCs/>
                <w:sz w:val="18"/>
                <w:szCs w:val="18"/>
              </w:rPr>
              <w:t>Syed Hamraz Ahsan</w:t>
            </w:r>
          </w:p>
          <w:p w:rsidR="00000000" w:rsidRDefault="00FB3189">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International workshops, articles for magazines, radio interviews, promotion alongside the strong list of other Moon Books titles via imprint social media and author social media.</w:t>
            </w:r>
          </w:p>
          <w:p w:rsidR="00000000" w:rsidRDefault="00FB3189">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r>
            <w:r>
              <w:rPr>
                <w:rFonts w:ascii="Arial" w:hAnsi="Arial" w:cs="Arial"/>
                <w:sz w:val="18"/>
                <w:szCs w:val="18"/>
              </w:rPr>
              <w:t>This is a simple, easy-to-use guide which uniquely combines the approaches of Sufism, the words of Rumi and the medicine wheel in a user-focused rather than academic title.</w:t>
            </w:r>
          </w:p>
          <w:p w:rsidR="00000000" w:rsidRDefault="00FB3189">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Rumi: Gazing the Beloved 9780892819584, by Will Johnson</w:t>
            </w:r>
            <w:r>
              <w:rPr>
                <w:rFonts w:ascii="Arial" w:hAnsi="Arial" w:cs="Arial"/>
                <w:sz w:val="18"/>
                <w:szCs w:val="18"/>
              </w:rPr>
              <w:br/>
              <w:t>Inner Tradi</w:t>
            </w:r>
            <w:r>
              <w:rPr>
                <w:rFonts w:ascii="Arial" w:hAnsi="Arial" w:cs="Arial"/>
                <w:sz w:val="18"/>
                <w:szCs w:val="18"/>
              </w:rPr>
              <w:t>tions, 2003</w:t>
            </w:r>
          </w:p>
          <w:p w:rsidR="00000000" w:rsidRDefault="00FB318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(OCC012000)</w:t>
            </w:r>
            <w:r>
              <w:rPr>
                <w:rFonts w:ascii="Arial" w:hAnsi="Arial" w:cs="Arial"/>
                <w:sz w:val="18"/>
                <w:szCs w:val="18"/>
              </w:rPr>
              <w:t xml:space="preserve"> -&gt; Mysticism</w:t>
            </w:r>
            <w:r>
              <w:rPr>
                <w:rFonts w:ascii="Arial" w:hAnsi="Arial" w:cs="Arial"/>
                <w:sz w:val="15"/>
                <w:szCs w:val="15"/>
              </w:rPr>
              <w:t>(OCC012000)</w:t>
            </w:r>
            <w:r>
              <w:rPr>
                <w:rFonts w:ascii="Arial" w:hAnsi="Arial" w:cs="Arial"/>
                <w:sz w:val="18"/>
                <w:szCs w:val="18"/>
              </w:rPr>
              <w:br/>
              <w:t>BODY, MIND &amp; SPIRIT (General)</w:t>
            </w:r>
            <w:r>
              <w:rPr>
                <w:rFonts w:ascii="Arial" w:hAnsi="Arial" w:cs="Arial"/>
                <w:sz w:val="15"/>
                <w:szCs w:val="15"/>
              </w:rPr>
              <w:t>(OCC019000)</w:t>
            </w:r>
            <w:r>
              <w:rPr>
                <w:rFonts w:ascii="Arial" w:hAnsi="Arial" w:cs="Arial"/>
                <w:sz w:val="18"/>
                <w:szCs w:val="18"/>
              </w:rPr>
              <w:t xml:space="preserve"> -&gt; Inspiration &amp; Personal Growth</w:t>
            </w:r>
            <w:r>
              <w:rPr>
                <w:rFonts w:ascii="Arial" w:hAnsi="Arial" w:cs="Arial"/>
                <w:sz w:val="15"/>
                <w:szCs w:val="15"/>
              </w:rPr>
              <w:t>(OCC019000)</w:t>
            </w:r>
            <w:r>
              <w:rPr>
                <w:rFonts w:ascii="Arial" w:hAnsi="Arial" w:cs="Arial"/>
                <w:sz w:val="18"/>
                <w:szCs w:val="18"/>
              </w:rPr>
              <w:br/>
              <w:t>RELIGION (General)</w:t>
            </w:r>
            <w:r>
              <w:rPr>
                <w:rFonts w:ascii="Arial" w:hAnsi="Arial" w:cs="Arial"/>
                <w:sz w:val="15"/>
                <w:szCs w:val="15"/>
              </w:rPr>
              <w:t>(REL090000)</w:t>
            </w:r>
            <w:r>
              <w:rPr>
                <w:rFonts w:ascii="Arial" w:hAnsi="Arial" w:cs="Arial"/>
                <w:sz w:val="18"/>
                <w:szCs w:val="18"/>
              </w:rPr>
              <w:t xml:space="preserve"> -&gt; Islam (General)</w:t>
            </w:r>
            <w:r>
              <w:rPr>
                <w:rFonts w:ascii="Arial" w:hAnsi="Arial" w:cs="Arial"/>
                <w:sz w:val="15"/>
                <w:szCs w:val="15"/>
              </w:rPr>
              <w:t>(REL090000)</w:t>
            </w:r>
            <w:r>
              <w:rPr>
                <w:rFonts w:ascii="Arial" w:hAnsi="Arial" w:cs="Arial"/>
                <w:sz w:val="18"/>
                <w:szCs w:val="18"/>
              </w:rPr>
              <w:t xml:space="preserve"> -&gt; Sufi</w:t>
            </w:r>
            <w:r>
              <w:rPr>
                <w:rFonts w:ascii="Arial" w:hAnsi="Arial" w:cs="Arial"/>
                <w:sz w:val="15"/>
                <w:szCs w:val="15"/>
              </w:rPr>
              <w:t>(REL090000)</w:t>
            </w:r>
          </w:p>
        </w:tc>
        <w:tc>
          <w:tcPr>
            <w:tcW w:w="150" w:type="dxa"/>
            <w:hideMark/>
          </w:tcPr>
          <w:p w:rsidR="00000000" w:rsidRDefault="00FB318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FB3189">
            <w:pPr>
              <w:spacing w:line="240" w:lineRule="atLeast"/>
              <w:jc w:val="center"/>
              <w:divId w:val="2084718637"/>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458/jhp58243ee8f3b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458/jhp58243ee8f3b03.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FB318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r>
            <w:r>
              <w:rPr>
                <w:rFonts w:ascii="Arial" w:hAnsi="Arial" w:cs="Arial"/>
                <w:color w:val="2984B0"/>
                <w:sz w:val="20"/>
                <w:szCs w:val="20"/>
              </w:rPr>
              <w:t xml:space="preserve">September 2017 </w:t>
            </w:r>
          </w:p>
          <w:p w:rsidR="00000000" w:rsidRDefault="00FB3189">
            <w:pPr>
              <w:spacing w:after="240" w:line="240" w:lineRule="atLeast"/>
              <w:divId w:val="112328718"/>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978-1-78535-384-0</w:t>
            </w:r>
            <w:r>
              <w:rPr>
                <w:rFonts w:ascii="Arial" w:eastAsia="Times New Roman" w:hAnsi="Arial" w:cs="Arial"/>
                <w:color w:val="2984B0"/>
                <w:sz w:val="20"/>
                <w:szCs w:val="20"/>
              </w:rPr>
              <w:br/>
              <w:t>$25.95  |  14.99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224PP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978-1-78535-385-7</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2016952463</w:t>
            </w:r>
          </w:p>
        </w:tc>
      </w:tr>
      <w:tr w:rsidR="00000000">
        <w:trPr>
          <w:tblCellSpacing w:w="15" w:type="dxa"/>
        </w:trPr>
        <w:tc>
          <w:tcPr>
            <w:tcW w:w="0" w:type="auto"/>
            <w:vAlign w:val="center"/>
            <w:hideMark/>
          </w:tcPr>
          <w:p w:rsidR="00000000" w:rsidRDefault="00FB3189">
            <w:pPr>
              <w:pStyle w:val="NormalWeb"/>
              <w:spacing w:line="240" w:lineRule="atLeast"/>
              <w:rPr>
                <w:rFonts w:ascii="Arial" w:hAnsi="Arial" w:cs="Arial"/>
                <w:sz w:val="18"/>
                <w:szCs w:val="18"/>
              </w:rPr>
            </w:pPr>
            <w:r>
              <w:rPr>
                <w:rFonts w:ascii="Arial" w:hAnsi="Arial" w:cs="Arial"/>
                <w:sz w:val="18"/>
                <w:szCs w:val="18"/>
              </w:rPr>
              <w:t xml:space="preserve">Distributed to the trade by National Book Network in US; by </w:t>
            </w:r>
            <w:r>
              <w:rPr>
                <w:rFonts w:ascii="Arial" w:hAnsi="Arial" w:cs="Arial"/>
                <w:sz w:val="18"/>
                <w:szCs w:val="18"/>
              </w:rPr>
              <w:t>Orca Marston in UK</w:t>
            </w:r>
            <w:r>
              <w:rPr>
                <w:rFonts w:ascii="Arial" w:hAnsi="Arial" w:cs="Arial"/>
                <w:sz w:val="18"/>
                <w:szCs w:val="18"/>
              </w:rPr>
              <w:br/>
              <w:t>Publisher contact: catherine@jhpbooks.net</w:t>
            </w:r>
            <w:r>
              <w:rPr>
                <w:rFonts w:ascii="Arial" w:hAnsi="Arial" w:cs="Arial"/>
                <w:sz w:val="18"/>
                <w:szCs w:val="18"/>
              </w:rPr>
              <w:br/>
            </w:r>
            <w:hyperlink r:id="rId6"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FB3189">
            <w:pPr>
              <w:rPr>
                <w:rFonts w:ascii="Arial" w:hAnsi="Arial" w:cs="Arial"/>
                <w:sz w:val="18"/>
                <w:szCs w:val="18"/>
              </w:rPr>
            </w:pPr>
          </w:p>
        </w:tc>
        <w:tc>
          <w:tcPr>
            <w:tcW w:w="0" w:type="auto"/>
            <w:vAlign w:val="center"/>
            <w:hideMark/>
          </w:tcPr>
          <w:p w:rsidR="00000000" w:rsidRDefault="00FB318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rsidR="00FB3189" w:rsidRDefault="00FB3189">
      <w:pPr>
        <w:rPr>
          <w:rFonts w:eastAsia="Times New Roman"/>
        </w:rPr>
      </w:pPr>
    </w:p>
    <w:sectPr w:rsidR="00FB318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7183D"/>
    <w:rsid w:val="00C7183D"/>
    <w:rsid w:val="00FB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D43CB6-213F-4AA3-9186-B958D570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28718">
      <w:marLeft w:val="0"/>
      <w:marRight w:val="0"/>
      <w:marTop w:val="0"/>
      <w:marBottom w:val="0"/>
      <w:divBdr>
        <w:top w:val="none" w:sz="0" w:space="0" w:color="auto"/>
        <w:left w:val="none" w:sz="0" w:space="0" w:color="auto"/>
        <w:bottom w:val="none" w:sz="0" w:space="0" w:color="auto"/>
        <w:right w:val="none" w:sz="0" w:space="0" w:color="auto"/>
      </w:divBdr>
    </w:div>
    <w:div w:id="1867212864">
      <w:marLeft w:val="0"/>
      <w:marRight w:val="0"/>
      <w:marTop w:val="0"/>
      <w:marBottom w:val="0"/>
      <w:divBdr>
        <w:top w:val="none" w:sz="0" w:space="0" w:color="auto"/>
        <w:left w:val="none" w:sz="0" w:space="0" w:color="auto"/>
        <w:bottom w:val="none" w:sz="0" w:space="0" w:color="auto"/>
        <w:right w:val="none" w:sz="0" w:space="0" w:color="auto"/>
      </w:divBdr>
    </w:div>
    <w:div w:id="208471863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7.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on-books.net" TargetMode="External"/><Relationship Id="rId5" Type="http://schemas.openxmlformats.org/officeDocument/2006/relationships/image" Target="http://www.johnhuntpublishing.com/assets/docs/books/5458/jhp58243ee8f3b03.jpg" TargetMode="External"/><Relationship Id="rId4" Type="http://schemas.openxmlformats.org/officeDocument/2006/relationships/hyperlink" Target="http://www.thefourgate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Way of the Lover, The</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 of the Lover, The</dc:title>
  <dc:subject/>
  <dc:creator>Beccy Conway</dc:creator>
  <cp:keywords/>
  <dc:description/>
  <cp:lastModifiedBy>Beccy Conway</cp:lastModifiedBy>
  <cp:revision>2</cp:revision>
  <dcterms:created xsi:type="dcterms:W3CDTF">2016-12-07T16:54:00Z</dcterms:created>
  <dcterms:modified xsi:type="dcterms:W3CDTF">2016-12-07T16:54:00Z</dcterms:modified>
</cp:coreProperties>
</file>