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5B1E8AAE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F9AA7A7" w14:textId="77777777" w:rsidR="00000000" w:rsidRDefault="00030D9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3DF8064B" w14:textId="77777777">
        <w:trPr>
          <w:tblCellSpacing w:w="15" w:type="dxa"/>
        </w:trPr>
        <w:tc>
          <w:tcPr>
            <w:tcW w:w="7650" w:type="dxa"/>
            <w:hideMark/>
          </w:tcPr>
          <w:p w14:paraId="3DBB2D52" w14:textId="77777777" w:rsidR="00000000" w:rsidRDefault="00030D99">
            <w:pPr>
              <w:spacing w:line="240" w:lineRule="atLeast"/>
              <w:jc w:val="center"/>
              <w:divId w:val="2538243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Too Fat to go to the Moon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Gay Sasquatch Saved My Life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14:paraId="50C68325" w14:textId="77777777" w:rsidR="00000000" w:rsidRDefault="00030D99">
            <w:pPr>
              <w:pStyle w:val="NormalWeb"/>
              <w:spacing w:line="240" w:lineRule="atLeast"/>
              <w:jc w:val="center"/>
              <w:divId w:val="253824381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Rob McCleary</w:t>
            </w:r>
          </w:p>
          <w:p w14:paraId="6AA212E8" w14:textId="77777777" w:rsidR="00876CCF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2030 America is broke. When NASA is forced to raffle off a trip to outer space and the orbiting Houston Astrodome, Empire State Building and Statue of Liberty, the ticket is won by a guy from Cleveland who is so fat he can’t make it out of his own house</w:t>
            </w:r>
            <w:r>
              <w:rPr>
                <w:rFonts w:ascii="Arial" w:hAnsi="Arial" w:cs="Arial"/>
                <w:sz w:val="18"/>
                <w:szCs w:val="18"/>
              </w:rPr>
              <w:t xml:space="preserve">, let alone get crammed in a rocket ship. </w:t>
            </w:r>
          </w:p>
          <w:p w14:paraId="0250AA13" w14:textId="77777777" w:rsidR="00876CCF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Instead he auctions the ticket off, and the winning bid belongs to the patriarch of the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family, an American dynasty founded on coal, railroads, and masturbation (not necessarily in that order). But when t</w:t>
            </w:r>
            <w:r>
              <w:rPr>
                <w:rFonts w:ascii="Arial" w:hAnsi="Arial" w:cs="Arial"/>
                <w:sz w:val="18"/>
                <w:szCs w:val="18"/>
              </w:rPr>
              <w:t xml:space="preserve">hey lose their inter-generation fortune in the Great Funk Crash,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sole heir to the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fortune, is evicted from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ten thousand acre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estate in rural Pennsylvania he has left only once since birth and must search for his (presumed d</w:t>
            </w:r>
            <w:r>
              <w:rPr>
                <w:rFonts w:ascii="Arial" w:hAnsi="Arial" w:cs="Arial"/>
                <w:sz w:val="18"/>
                <w:szCs w:val="18"/>
              </w:rPr>
              <w:t xml:space="preserve">ead) older brother in an attempt to restore his inheritance. </w:t>
            </w:r>
          </w:p>
          <w:p w14:paraId="66BC40C5" w14:textId="440EAEB2" w:rsidR="00000000" w:rsidRPr="00876CCF" w:rsidRDefault="00030D99">
            <w:pPr>
              <w:pStyle w:val="NormalWeb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76CCF">
              <w:rPr>
                <w:rFonts w:ascii="Arial" w:hAnsi="Arial" w:cs="Arial"/>
                <w:b/>
                <w:sz w:val="18"/>
                <w:szCs w:val="18"/>
              </w:rPr>
              <w:t>Too Fat to go to the Moon is Zero Books' latest foray into</w:t>
            </w:r>
            <w:bookmarkStart w:id="0" w:name="_GoBack"/>
            <w:bookmarkEnd w:id="0"/>
            <w:r w:rsidRPr="00876CCF">
              <w:rPr>
                <w:rFonts w:ascii="Arial" w:hAnsi="Arial" w:cs="Arial"/>
                <w:b/>
                <w:sz w:val="18"/>
                <w:szCs w:val="18"/>
              </w:rPr>
              <w:t xml:space="preserve"> avant-garde fiction.</w:t>
            </w:r>
          </w:p>
          <w:p w14:paraId="5F0DB462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Rob McCleary has written for such children’s television shows as Jacob 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The Moville Mysteries, a</w:t>
            </w:r>
            <w:r>
              <w:rPr>
                <w:rFonts w:ascii="Arial" w:hAnsi="Arial" w:cs="Arial"/>
                <w:sz w:val="18"/>
                <w:szCs w:val="18"/>
              </w:rPr>
              <w:t>nd Pecola. His short fiction Nixon In Space was featured in the Brooklyn Journal Recommended Reading, as selected by Jonathan Lethem. He lives in Vancouver, Canada.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anchor="!/@rob_mccleary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2BCE063E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Nixon in Space (ASIN: B00DQWAYKA), Electric Literature, 2013.</w:t>
            </w:r>
          </w:p>
          <w:p w14:paraId="19D24EEB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Praise for 'Nixon In Space': ' The story is exuberant and rageful, political and eccentric, relevant and timeless.'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Lethem, author of Fortress of Solitude, Brooklyn Journal</w:t>
            </w:r>
          </w:p>
          <w:p w14:paraId="342A5168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Source key endorsements. Promote to readers of avant-garde and speculative fiction, and general Zero Books readership via social media. YouTube trailer, interview with auth</w:t>
            </w:r>
            <w:r>
              <w:rPr>
                <w:rFonts w:ascii="Arial" w:hAnsi="Arial" w:cs="Arial"/>
                <w:sz w:val="18"/>
                <w:szCs w:val="18"/>
              </w:rPr>
              <w:t>or on YouTube and for the Zero Squared podcast. Research fiction bloggers who review unusual contemporary fiction with an edge.</w:t>
            </w:r>
          </w:p>
          <w:p w14:paraId="5681D9EC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McLeary's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warped imagination takes absurd premises to ludicrous conclusions with real comic rigor.</w:t>
            </w:r>
          </w:p>
          <w:p w14:paraId="4E921617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Marx Retu</w:t>
            </w:r>
            <w:r>
              <w:rPr>
                <w:rFonts w:ascii="Arial" w:hAnsi="Arial" w:cs="Arial"/>
                <w:sz w:val="18"/>
                <w:szCs w:val="18"/>
              </w:rPr>
              <w:t>rns 9781785356605, by Jason Barker</w:t>
            </w:r>
            <w:r>
              <w:rPr>
                <w:rFonts w:ascii="Arial" w:hAnsi="Arial" w:cs="Arial"/>
                <w:sz w:val="18"/>
                <w:szCs w:val="18"/>
              </w:rPr>
              <w:br/>
              <w:t>Zero Books, 2018</w:t>
            </w:r>
          </w:p>
          <w:p w14:paraId="556644A6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(FIC064000)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Absurdist</w:t>
            </w:r>
            <w:r>
              <w:rPr>
                <w:rFonts w:ascii="Arial" w:hAnsi="Arial" w:cs="Arial"/>
                <w:sz w:val="15"/>
                <w:szCs w:val="15"/>
              </w:rPr>
              <w:t>(FIC064000)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(FIC060000)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Humorous (General)</w:t>
            </w:r>
            <w:r>
              <w:rPr>
                <w:rFonts w:ascii="Arial" w:hAnsi="Arial" w:cs="Arial"/>
                <w:sz w:val="15"/>
                <w:szCs w:val="15"/>
              </w:rPr>
              <w:t>(FIC060000)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Black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Humor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(FIC060000)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Satire</w:t>
            </w:r>
            <w:r>
              <w:rPr>
                <w:rFonts w:ascii="Arial" w:hAnsi="Arial" w:cs="Arial"/>
                <w:sz w:val="15"/>
                <w:szCs w:val="15"/>
              </w:rPr>
              <w:t>(FIC052000)</w:t>
            </w:r>
          </w:p>
        </w:tc>
        <w:tc>
          <w:tcPr>
            <w:tcW w:w="150" w:type="dxa"/>
            <w:hideMark/>
          </w:tcPr>
          <w:p w14:paraId="4F647B68" w14:textId="77777777" w:rsidR="00000000" w:rsidRDefault="00030D9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5CDF1C39" w14:textId="77777777" w:rsidR="00000000" w:rsidRDefault="00030D99">
            <w:pPr>
              <w:spacing w:line="240" w:lineRule="atLeast"/>
              <w:jc w:val="center"/>
              <w:divId w:val="200339151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333B3175" wp14:editId="00E52B27">
                  <wp:extent cx="1920240" cy="2926080"/>
                  <wp:effectExtent l="0" t="0" r="3810" b="7620"/>
                  <wp:docPr id="1" name="Picture 1" descr="http://www.johnhuntpublishing.com/assets/docs/books/4990/jhp5b058d0172f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4990/jhp5b058d0172f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A8F92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March 2019 </w:t>
            </w:r>
          </w:p>
          <w:p w14:paraId="2572BE37" w14:textId="77777777" w:rsidR="00000000" w:rsidRDefault="00030D99">
            <w:pPr>
              <w:spacing w:after="240" w:line="240" w:lineRule="atLeast"/>
              <w:divId w:val="116165439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978-1-78535-231-7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$13.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£8.99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160PP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978-1-78535-232-4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2018931365</w:t>
            </w:r>
          </w:p>
        </w:tc>
      </w:tr>
      <w:tr w:rsidR="00000000" w14:paraId="3DDEDB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63B91" w14:textId="77777777" w:rsidR="00000000" w:rsidRDefault="00030D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F81F17" w14:textId="77777777" w:rsidR="00000000" w:rsidRDefault="00030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3CD811C" w14:textId="77777777" w:rsidR="00000000" w:rsidRDefault="00030D9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2B51BE1" wp14:editId="28FB8718">
                  <wp:extent cx="731520" cy="731520"/>
                  <wp:effectExtent l="0" t="0" r="0" b="0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A21B0" w14:textId="77777777" w:rsidR="00030D99" w:rsidRDefault="00030D99">
      <w:pPr>
        <w:rPr>
          <w:rFonts w:eastAsia="Times New Roman"/>
        </w:rPr>
      </w:pPr>
    </w:p>
    <w:sectPr w:rsidR="00030D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CF"/>
    <w:rsid w:val="00030D99"/>
    <w:rsid w:val="008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0E3C3"/>
  <w15:chartTrackingRefBased/>
  <w15:docId w15:val="{D1965CF4-EFA5-4103-B902-6227D336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9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ero-boo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hnhuntpublishing.com/assets/docs/books/4990/jhp5b058d0172fc4.jpg" TargetMode="External"/><Relationship Id="rId5" Type="http://schemas.openxmlformats.org/officeDocument/2006/relationships/hyperlink" Target="http://www.twitte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bmcclear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 Fat to go to the Moon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 Fat to go to the Moon</dc:title>
  <dc:subject/>
  <dc:creator>Beccy Conway</dc:creator>
  <cp:keywords/>
  <dc:description/>
  <cp:lastModifiedBy>Beccy Conway</cp:lastModifiedBy>
  <cp:revision>2</cp:revision>
  <dcterms:created xsi:type="dcterms:W3CDTF">2018-06-22T16:10:00Z</dcterms:created>
  <dcterms:modified xsi:type="dcterms:W3CDTF">2018-06-22T16:10:00Z</dcterms:modified>
</cp:coreProperties>
</file>