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8C100A">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Cosmic Egg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8C100A">
            <w:pPr>
              <w:spacing w:line="240" w:lineRule="atLeast"/>
              <w:jc w:val="center"/>
              <w:divId w:val="1534028360"/>
              <w:rPr>
                <w:rFonts w:ascii="Arial" w:eastAsia="Times New Roman" w:hAnsi="Arial" w:cs="Arial"/>
                <w:sz w:val="18"/>
                <w:szCs w:val="18"/>
              </w:rPr>
            </w:pPr>
            <w:proofErr w:type="spellStart"/>
            <w:r>
              <w:rPr>
                <w:rFonts w:ascii="Arial" w:eastAsia="Times New Roman" w:hAnsi="Arial" w:cs="Arial"/>
                <w:b/>
                <w:bCs/>
                <w:color w:val="299829"/>
                <w:sz w:val="36"/>
                <w:szCs w:val="36"/>
              </w:rPr>
              <w:t>Alkoryn</w:t>
            </w:r>
            <w:proofErr w:type="spellEnd"/>
            <w:r>
              <w:rPr>
                <w:rFonts w:ascii="Arial" w:eastAsia="Times New Roman" w:hAnsi="Arial" w:cs="Arial"/>
                <w:b/>
                <w:bCs/>
                <w:color w:val="299829"/>
                <w:sz w:val="36"/>
                <w:szCs w:val="36"/>
              </w:rPr>
              <w:t xml:space="preserve"> Chronicles, The</w:t>
            </w:r>
            <w:r>
              <w:rPr>
                <w:rFonts w:ascii="Arial" w:eastAsia="Times New Roman" w:hAnsi="Arial" w:cs="Arial"/>
                <w:color w:val="299829"/>
                <w:sz w:val="18"/>
                <w:szCs w:val="18"/>
              </w:rPr>
              <w:br/>
            </w:r>
            <w:r>
              <w:rPr>
                <w:rFonts w:ascii="Arial" w:eastAsia="Times New Roman" w:hAnsi="Arial" w:cs="Arial"/>
                <w:color w:val="299829"/>
                <w:sz w:val="21"/>
                <w:szCs w:val="21"/>
              </w:rPr>
              <w:t>Part II Land of Eternal Stars</w:t>
            </w:r>
            <w:r>
              <w:rPr>
                <w:rFonts w:ascii="Arial" w:eastAsia="Times New Roman" w:hAnsi="Arial" w:cs="Arial"/>
                <w:color w:val="299829"/>
                <w:sz w:val="18"/>
                <w:szCs w:val="18"/>
              </w:rPr>
              <w:t xml:space="preserve"> </w:t>
            </w:r>
          </w:p>
          <w:p w:rsidR="00000000" w:rsidRDefault="008C100A">
            <w:pPr>
              <w:pStyle w:val="NormalWeb"/>
              <w:spacing w:line="240" w:lineRule="atLeast"/>
              <w:jc w:val="center"/>
              <w:divId w:val="1534028360"/>
              <w:rPr>
                <w:rFonts w:ascii="Arial" w:hAnsi="Arial" w:cs="Arial"/>
                <w:color w:val="299829"/>
                <w:sz w:val="18"/>
                <w:szCs w:val="18"/>
              </w:rPr>
            </w:pPr>
            <w:r>
              <w:rPr>
                <w:rFonts w:ascii="Arial" w:hAnsi="Arial" w:cs="Arial"/>
                <w:color w:val="299829"/>
                <w:sz w:val="18"/>
                <w:szCs w:val="18"/>
              </w:rPr>
              <w:t xml:space="preserve">C.J. </w:t>
            </w:r>
            <w:proofErr w:type="spellStart"/>
            <w:r>
              <w:rPr>
                <w:rFonts w:ascii="Arial" w:hAnsi="Arial" w:cs="Arial"/>
                <w:color w:val="299829"/>
                <w:sz w:val="18"/>
                <w:szCs w:val="18"/>
              </w:rPr>
              <w:t>Gleave</w:t>
            </w:r>
            <w:proofErr w:type="spellEnd"/>
          </w:p>
          <w:p w:rsidR="00000000" w:rsidRDefault="008C100A">
            <w:pPr>
              <w:pStyle w:val="NormalWeb"/>
              <w:spacing w:line="240" w:lineRule="atLeast"/>
              <w:rPr>
                <w:rFonts w:ascii="Arial" w:hAnsi="Arial" w:cs="Arial"/>
                <w:sz w:val="18"/>
                <w:szCs w:val="18"/>
              </w:rPr>
            </w:pPr>
            <w:r>
              <w:rPr>
                <w:rFonts w:ascii="Arial" w:hAnsi="Arial" w:cs="Arial"/>
                <w:sz w:val="18"/>
                <w:szCs w:val="18"/>
              </w:rPr>
              <w:t xml:space="preserve">After his village is decimated and his tribe enslaved by the dictatorial </w:t>
            </w:r>
            <w:proofErr w:type="spellStart"/>
            <w:r>
              <w:rPr>
                <w:rFonts w:ascii="Arial" w:hAnsi="Arial" w:cs="Arial"/>
                <w:sz w:val="18"/>
                <w:szCs w:val="18"/>
              </w:rPr>
              <w:t>Zygeth</w:t>
            </w:r>
            <w:proofErr w:type="spellEnd"/>
            <w:r>
              <w:rPr>
                <w:rFonts w:ascii="Arial" w:hAnsi="Arial" w:cs="Arial"/>
                <w:sz w:val="18"/>
                <w:szCs w:val="18"/>
              </w:rPr>
              <w:t xml:space="preserve">, </w:t>
            </w:r>
            <w:proofErr w:type="spellStart"/>
            <w:r>
              <w:rPr>
                <w:rFonts w:ascii="Arial" w:hAnsi="Arial" w:cs="Arial"/>
                <w:sz w:val="18"/>
                <w:szCs w:val="18"/>
              </w:rPr>
              <w:t>Ugoki</w:t>
            </w:r>
            <w:proofErr w:type="spellEnd"/>
            <w:r>
              <w:rPr>
                <w:rFonts w:ascii="Arial" w:hAnsi="Arial" w:cs="Arial"/>
                <w:sz w:val="18"/>
                <w:szCs w:val="18"/>
              </w:rPr>
              <w:t xml:space="preserve">, of the </w:t>
            </w:r>
            <w:proofErr w:type="spellStart"/>
            <w:r>
              <w:rPr>
                <w:rFonts w:ascii="Arial" w:hAnsi="Arial" w:cs="Arial"/>
                <w:sz w:val="18"/>
                <w:szCs w:val="18"/>
              </w:rPr>
              <w:t>Rhajok’dons</w:t>
            </w:r>
            <w:proofErr w:type="spellEnd"/>
            <w:r>
              <w:rPr>
                <w:rFonts w:ascii="Arial" w:hAnsi="Arial" w:cs="Arial"/>
                <w:sz w:val="18"/>
                <w:szCs w:val="18"/>
              </w:rPr>
              <w:t xml:space="preserve"> is left to find his own way in the desolate realm of </w:t>
            </w:r>
            <w:proofErr w:type="spellStart"/>
            <w:r>
              <w:rPr>
                <w:rFonts w:ascii="Arial" w:hAnsi="Arial" w:cs="Arial"/>
                <w:sz w:val="18"/>
                <w:szCs w:val="18"/>
              </w:rPr>
              <w:t>Stygia</w:t>
            </w:r>
            <w:proofErr w:type="spellEnd"/>
            <w:r>
              <w:rPr>
                <w:rFonts w:ascii="Arial" w:hAnsi="Arial" w:cs="Arial"/>
                <w:sz w:val="18"/>
                <w:szCs w:val="18"/>
              </w:rPr>
              <w:t>, where the sun never rises. Traveling west, he joins the resistance group. There he meets</w:t>
            </w:r>
            <w:r>
              <w:rPr>
                <w:rFonts w:ascii="Arial" w:hAnsi="Arial" w:cs="Arial"/>
                <w:sz w:val="18"/>
                <w:szCs w:val="18"/>
              </w:rPr>
              <w:t xml:space="preserve"> a young boy, </w:t>
            </w:r>
            <w:proofErr w:type="spellStart"/>
            <w:r>
              <w:rPr>
                <w:rFonts w:ascii="Arial" w:hAnsi="Arial" w:cs="Arial"/>
                <w:sz w:val="18"/>
                <w:szCs w:val="18"/>
              </w:rPr>
              <w:t>Xanoth</w:t>
            </w:r>
            <w:proofErr w:type="spellEnd"/>
            <w:r>
              <w:rPr>
                <w:rFonts w:ascii="Arial" w:hAnsi="Arial" w:cs="Arial"/>
                <w:sz w:val="18"/>
                <w:szCs w:val="18"/>
              </w:rPr>
              <w:t xml:space="preserve">, with whom he develops an unbreakable bond. They vow to put an end to the oppression of </w:t>
            </w:r>
            <w:proofErr w:type="spellStart"/>
            <w:r>
              <w:rPr>
                <w:rFonts w:ascii="Arial" w:hAnsi="Arial" w:cs="Arial"/>
                <w:sz w:val="18"/>
                <w:szCs w:val="18"/>
              </w:rPr>
              <w:t>Kraag’Blitz</w:t>
            </w:r>
            <w:proofErr w:type="spellEnd"/>
            <w:r>
              <w:rPr>
                <w:rFonts w:ascii="Arial" w:hAnsi="Arial" w:cs="Arial"/>
                <w:sz w:val="18"/>
                <w:szCs w:val="18"/>
              </w:rPr>
              <w:t xml:space="preserve">, forever, in this compelling second instalment of The </w:t>
            </w:r>
            <w:proofErr w:type="spellStart"/>
            <w:r>
              <w:rPr>
                <w:rFonts w:ascii="Arial" w:hAnsi="Arial" w:cs="Arial"/>
                <w:sz w:val="18"/>
                <w:szCs w:val="18"/>
              </w:rPr>
              <w:t>Alkoryn</w:t>
            </w:r>
            <w:proofErr w:type="spellEnd"/>
            <w:r>
              <w:rPr>
                <w:rFonts w:ascii="Arial" w:hAnsi="Arial" w:cs="Arial"/>
                <w:sz w:val="18"/>
                <w:szCs w:val="18"/>
              </w:rPr>
              <w:t xml:space="preserve"> Chronicles.</w:t>
            </w:r>
          </w:p>
          <w:p w:rsidR="00000000" w:rsidRDefault="008C100A">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C.J. </w:t>
            </w:r>
            <w:proofErr w:type="spellStart"/>
            <w:r>
              <w:rPr>
                <w:rFonts w:ascii="Arial" w:hAnsi="Arial" w:cs="Arial"/>
                <w:sz w:val="18"/>
                <w:szCs w:val="18"/>
              </w:rPr>
              <w:t>Gleave</w:t>
            </w:r>
            <w:proofErr w:type="spellEnd"/>
            <w:r>
              <w:rPr>
                <w:rFonts w:ascii="Arial" w:hAnsi="Arial" w:cs="Arial"/>
                <w:sz w:val="18"/>
                <w:szCs w:val="18"/>
              </w:rPr>
              <w:t xml:space="preserve"> has had a passion for writing from a v</w:t>
            </w:r>
            <w:r>
              <w:rPr>
                <w:rFonts w:ascii="Arial" w:hAnsi="Arial" w:cs="Arial"/>
                <w:sz w:val="18"/>
                <w:szCs w:val="18"/>
              </w:rPr>
              <w:t xml:space="preserve">ery young age. She has </w:t>
            </w:r>
            <w:r>
              <w:rPr>
                <w:rFonts w:ascii="Arial" w:hAnsi="Arial" w:cs="Arial"/>
                <w:sz w:val="18"/>
                <w:szCs w:val="18"/>
              </w:rPr>
              <w:t>achieved a</w:t>
            </w:r>
            <w:r w:rsidR="00DD4B5B">
              <w:rPr>
                <w:rFonts w:ascii="Arial" w:hAnsi="Arial" w:cs="Arial"/>
                <w:sz w:val="18"/>
                <w:szCs w:val="18"/>
              </w:rPr>
              <w:t xml:space="preserve"> </w:t>
            </w:r>
            <w:r>
              <w:rPr>
                <w:rFonts w:ascii="Arial" w:hAnsi="Arial" w:cs="Arial"/>
                <w:sz w:val="18"/>
                <w:szCs w:val="18"/>
              </w:rPr>
              <w:t xml:space="preserve">master’s degree and a post-graduate certificate. She lives in Durham, UK. </w:t>
            </w:r>
            <w:r>
              <w:rPr>
                <w:rFonts w:ascii="Arial" w:hAnsi="Arial" w:cs="Arial"/>
                <w:sz w:val="18"/>
                <w:szCs w:val="18"/>
              </w:rPr>
              <w:br/>
              <w:t xml:space="preserve">Online: </w:t>
            </w:r>
            <w:hyperlink r:id="rId5" w:history="1">
              <w:r>
                <w:rPr>
                  <w:rStyle w:val="Hyperlink"/>
                  <w:rFonts w:ascii="Arial" w:hAnsi="Arial" w:cs="Arial"/>
                  <w:sz w:val="18"/>
                  <w:szCs w:val="18"/>
                </w:rPr>
                <w:t>Facebook</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Alkoryn" w:history="1">
              <w:r>
                <w:rPr>
                  <w:rStyle w:val="Hyperlink"/>
                  <w:rFonts w:ascii="Arial" w:hAnsi="Arial" w:cs="Arial"/>
                  <w:sz w:val="18"/>
                  <w:szCs w:val="18"/>
                </w:rPr>
                <w:t>Twitter</w:t>
              </w:r>
            </w:hyperlink>
          </w:p>
          <w:p w:rsidR="00000000" w:rsidRDefault="008C100A">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The </w:t>
            </w:r>
            <w:proofErr w:type="spellStart"/>
            <w:r>
              <w:rPr>
                <w:rFonts w:ascii="Arial" w:hAnsi="Arial" w:cs="Arial"/>
                <w:sz w:val="18"/>
                <w:szCs w:val="18"/>
              </w:rPr>
              <w:t>Alkoryn</w:t>
            </w:r>
            <w:proofErr w:type="spellEnd"/>
            <w:r>
              <w:rPr>
                <w:rFonts w:ascii="Arial" w:hAnsi="Arial" w:cs="Arial"/>
                <w:sz w:val="18"/>
                <w:szCs w:val="18"/>
              </w:rPr>
              <w:t xml:space="preserve"> Chronicles: Part I Scripture from the Past (9781782798385) Cosmic Egg Books, 2015.</w:t>
            </w:r>
          </w:p>
          <w:p w:rsidR="00000000" w:rsidRDefault="008C100A">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Praise for the first </w:t>
            </w:r>
            <w:r w:rsidR="00DD4B5B">
              <w:rPr>
                <w:rFonts w:ascii="Arial" w:hAnsi="Arial" w:cs="Arial"/>
                <w:i/>
                <w:iCs/>
                <w:sz w:val="18"/>
                <w:szCs w:val="18"/>
              </w:rPr>
              <w:t>book in the series</w:t>
            </w:r>
            <w:r>
              <w:rPr>
                <w:rFonts w:ascii="Arial" w:hAnsi="Arial" w:cs="Arial"/>
                <w:i/>
                <w:iCs/>
                <w:sz w:val="18"/>
                <w:szCs w:val="18"/>
              </w:rPr>
              <w:t xml:space="preserve">: </w:t>
            </w:r>
            <w:proofErr w:type="spellStart"/>
            <w:r>
              <w:rPr>
                <w:rFonts w:ascii="Arial" w:hAnsi="Arial" w:cs="Arial"/>
                <w:i/>
                <w:iCs/>
                <w:sz w:val="18"/>
                <w:szCs w:val="18"/>
              </w:rPr>
              <w:t>Daimeh</w:t>
            </w:r>
            <w:proofErr w:type="spellEnd"/>
            <w:r>
              <w:rPr>
                <w:rFonts w:ascii="Arial" w:hAnsi="Arial" w:cs="Arial"/>
                <w:i/>
                <w:iCs/>
                <w:sz w:val="18"/>
                <w:szCs w:val="18"/>
              </w:rPr>
              <w:t xml:space="preserve"> finds a body washed ashore and a tablet with strange glyphs. </w:t>
            </w:r>
            <w:r>
              <w:rPr>
                <w:rFonts w:ascii="Arial" w:hAnsi="Arial" w:cs="Arial"/>
                <w:i/>
                <w:iCs/>
                <w:sz w:val="18"/>
                <w:szCs w:val="18"/>
              </w:rPr>
              <w:t xml:space="preserve">With his aunt </w:t>
            </w:r>
            <w:proofErr w:type="spellStart"/>
            <w:r>
              <w:rPr>
                <w:rFonts w:ascii="Arial" w:hAnsi="Arial" w:cs="Arial"/>
                <w:i/>
                <w:iCs/>
                <w:sz w:val="18"/>
                <w:szCs w:val="18"/>
              </w:rPr>
              <w:t>Cresadir</w:t>
            </w:r>
            <w:proofErr w:type="spellEnd"/>
            <w:r>
              <w:rPr>
                <w:rFonts w:ascii="Arial" w:hAnsi="Arial" w:cs="Arial"/>
                <w:i/>
                <w:iCs/>
                <w:sz w:val="18"/>
                <w:szCs w:val="18"/>
              </w:rPr>
              <w:t>, he sets off</w:t>
            </w:r>
            <w:r>
              <w:rPr>
                <w:rFonts w:ascii="Arial" w:hAnsi="Arial" w:cs="Arial"/>
                <w:i/>
                <w:iCs/>
                <w:sz w:val="18"/>
                <w:szCs w:val="18"/>
              </w:rPr>
              <w:t xml:space="preserve"> on a journey through lands that the people of </w:t>
            </w:r>
            <w:proofErr w:type="spellStart"/>
            <w:r>
              <w:rPr>
                <w:rFonts w:ascii="Arial" w:hAnsi="Arial" w:cs="Arial"/>
                <w:i/>
                <w:iCs/>
                <w:sz w:val="18"/>
                <w:szCs w:val="18"/>
              </w:rPr>
              <w:t>Alkoryn</w:t>
            </w:r>
            <w:proofErr w:type="spellEnd"/>
            <w:r>
              <w:rPr>
                <w:rFonts w:ascii="Arial" w:hAnsi="Arial" w:cs="Arial"/>
                <w:i/>
                <w:iCs/>
                <w:sz w:val="18"/>
                <w:szCs w:val="18"/>
              </w:rPr>
              <w:t xml:space="preserve"> thought unreachable</w:t>
            </w:r>
            <w:r>
              <w:rPr>
                <w:rFonts w:ascii="Arial" w:hAnsi="Arial" w:cs="Arial"/>
                <w:i/>
                <w:iCs/>
                <w:sz w:val="18"/>
                <w:szCs w:val="18"/>
              </w:rPr>
              <w:t xml:space="preserve">. C.J. </w:t>
            </w:r>
            <w:proofErr w:type="spellStart"/>
            <w:r>
              <w:rPr>
                <w:rFonts w:ascii="Arial" w:hAnsi="Arial" w:cs="Arial"/>
                <w:i/>
                <w:iCs/>
                <w:sz w:val="18"/>
                <w:szCs w:val="18"/>
              </w:rPr>
              <w:t>Gleave</w:t>
            </w:r>
            <w:proofErr w:type="spellEnd"/>
            <w:r>
              <w:rPr>
                <w:rFonts w:ascii="Arial" w:hAnsi="Arial" w:cs="Arial"/>
                <w:i/>
                <w:iCs/>
                <w:sz w:val="18"/>
                <w:szCs w:val="18"/>
              </w:rPr>
              <w:t xml:space="preserve"> depicts vividly the way of life on the islands, peaceful, in harmony with nature. It's like watching colours applied on a blank ca</w:t>
            </w:r>
            <w:r>
              <w:rPr>
                <w:rFonts w:ascii="Arial" w:hAnsi="Arial" w:cs="Arial"/>
                <w:i/>
                <w:iCs/>
                <w:sz w:val="18"/>
                <w:szCs w:val="18"/>
              </w:rPr>
              <w:t>nvas.</w:t>
            </w:r>
            <w:r>
              <w:rPr>
                <w:rFonts w:ascii="Arial" w:hAnsi="Arial" w:cs="Arial"/>
                <w:i/>
                <w:iCs/>
                <w:sz w:val="18"/>
                <w:szCs w:val="18"/>
              </w:rPr>
              <w:t xml:space="preserve"> </w:t>
            </w:r>
            <w:bookmarkStart w:id="0" w:name="_GoBack"/>
            <w:bookmarkEnd w:id="0"/>
            <w:r>
              <w:rPr>
                <w:rFonts w:ascii="Arial" w:hAnsi="Arial" w:cs="Arial"/>
                <w:i/>
                <w:iCs/>
                <w:sz w:val="18"/>
                <w:szCs w:val="18"/>
              </w:rPr>
              <w:t>The ending is intriguing and I can't wai</w:t>
            </w:r>
            <w:r>
              <w:rPr>
                <w:rFonts w:ascii="Arial" w:hAnsi="Arial" w:cs="Arial"/>
                <w:i/>
                <w:iCs/>
                <w:sz w:val="18"/>
                <w:szCs w:val="18"/>
              </w:rPr>
              <w:t>t to read the se</w:t>
            </w:r>
            <w:r w:rsidR="00DD4B5B">
              <w:rPr>
                <w:rFonts w:ascii="Arial" w:hAnsi="Arial" w:cs="Arial"/>
                <w:i/>
                <w:iCs/>
                <w:sz w:val="18"/>
                <w:szCs w:val="18"/>
              </w:rPr>
              <w:t xml:space="preserve">quel of this great debut novel. </w:t>
            </w:r>
            <w:r>
              <w:rPr>
                <w:rFonts w:ascii="Arial" w:hAnsi="Arial" w:cs="Arial"/>
                <w:i/>
                <w:iCs/>
                <w:sz w:val="18"/>
                <w:szCs w:val="18"/>
              </w:rPr>
              <w:t>If you like fantasy stories with an interesting twist, this novel is f</w:t>
            </w:r>
            <w:r>
              <w:rPr>
                <w:rFonts w:ascii="Arial" w:hAnsi="Arial" w:cs="Arial"/>
                <w:i/>
                <w:iCs/>
                <w:sz w:val="18"/>
                <w:szCs w:val="18"/>
              </w:rPr>
              <w:t>or you.</w:t>
            </w:r>
            <w:r>
              <w:rPr>
                <w:rFonts w:ascii="Arial" w:hAnsi="Arial" w:cs="Arial"/>
                <w:i/>
                <w:iCs/>
                <w:sz w:val="18"/>
                <w:szCs w:val="18"/>
              </w:rPr>
              <w:br/>
            </w:r>
            <w:r>
              <w:rPr>
                <w:rFonts w:ascii="Arial" w:hAnsi="Arial" w:cs="Arial"/>
                <w:b/>
                <w:bCs/>
                <w:i/>
                <w:iCs/>
                <w:sz w:val="18"/>
                <w:szCs w:val="18"/>
              </w:rPr>
              <w:t xml:space="preserve">Catherine </w:t>
            </w:r>
            <w:proofErr w:type="spellStart"/>
            <w:r>
              <w:rPr>
                <w:rFonts w:ascii="Arial" w:hAnsi="Arial" w:cs="Arial"/>
                <w:b/>
                <w:bCs/>
                <w:i/>
                <w:iCs/>
                <w:sz w:val="18"/>
                <w:szCs w:val="18"/>
              </w:rPr>
              <w:t>Ndiaye</w:t>
            </w:r>
            <w:proofErr w:type="spellEnd"/>
            <w:r>
              <w:rPr>
                <w:rFonts w:ascii="Arial" w:hAnsi="Arial" w:cs="Arial"/>
                <w:b/>
                <w:bCs/>
                <w:i/>
                <w:iCs/>
                <w:sz w:val="18"/>
                <w:szCs w:val="18"/>
              </w:rPr>
              <w:t>, Amazon</w:t>
            </w:r>
          </w:p>
          <w:p w:rsidR="00000000" w:rsidRDefault="008C100A">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Social media promotion across author's platforms and blog dedicated to the book series. Cross promotion on Cosmic Egg Books social media, as well as offering the title for review by fantasy fiction contact</w:t>
            </w:r>
            <w:r>
              <w:rPr>
                <w:rFonts w:ascii="Arial" w:hAnsi="Arial" w:cs="Arial"/>
                <w:sz w:val="18"/>
                <w:szCs w:val="18"/>
              </w:rPr>
              <w:t>s, promoting title as part of an epic fantasy series.</w:t>
            </w:r>
          </w:p>
          <w:p w:rsidR="00000000" w:rsidRDefault="008C100A">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This second instalment of The </w:t>
            </w:r>
            <w:proofErr w:type="spellStart"/>
            <w:r>
              <w:rPr>
                <w:rFonts w:ascii="Arial" w:hAnsi="Arial" w:cs="Arial"/>
                <w:sz w:val="18"/>
                <w:szCs w:val="18"/>
              </w:rPr>
              <w:t>Alkoryn</w:t>
            </w:r>
            <w:proofErr w:type="spellEnd"/>
            <w:r>
              <w:rPr>
                <w:rFonts w:ascii="Arial" w:hAnsi="Arial" w:cs="Arial"/>
                <w:sz w:val="18"/>
                <w:szCs w:val="18"/>
              </w:rPr>
              <w:t xml:space="preserve"> Chronicles is set on the dark s</w:t>
            </w:r>
            <w:r w:rsidR="00DD4B5B">
              <w:rPr>
                <w:rFonts w:ascii="Arial" w:hAnsi="Arial" w:cs="Arial"/>
                <w:sz w:val="18"/>
                <w:szCs w:val="18"/>
              </w:rPr>
              <w:t>ide of a unique world</w:t>
            </w:r>
            <w:r>
              <w:rPr>
                <w:rFonts w:ascii="Arial" w:hAnsi="Arial" w:cs="Arial"/>
                <w:sz w:val="18"/>
                <w:szCs w:val="18"/>
              </w:rPr>
              <w:t>. It explores rich, diverse cultures, military dictatorship an</w:t>
            </w:r>
            <w:r w:rsidR="00DD4B5B">
              <w:rPr>
                <w:rFonts w:ascii="Arial" w:hAnsi="Arial" w:cs="Arial"/>
                <w:sz w:val="18"/>
                <w:szCs w:val="18"/>
              </w:rPr>
              <w:t>d rebel resistance</w:t>
            </w:r>
            <w:r>
              <w:rPr>
                <w:rFonts w:ascii="Arial" w:hAnsi="Arial" w:cs="Arial"/>
                <w:sz w:val="18"/>
                <w:szCs w:val="18"/>
              </w:rPr>
              <w:t>. This is epic, immersive fantasy written by a female author in a genre dominated by men.</w:t>
            </w:r>
          </w:p>
          <w:p w:rsidR="00000000" w:rsidRDefault="008C100A">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Steel Wind Rising: Volume 1 (The </w:t>
            </w:r>
            <w:proofErr w:type="spellStart"/>
            <w:r>
              <w:rPr>
                <w:rFonts w:ascii="Arial" w:hAnsi="Arial" w:cs="Arial"/>
                <w:sz w:val="18"/>
                <w:szCs w:val="18"/>
              </w:rPr>
              <w:t>Cybarium</w:t>
            </w:r>
            <w:proofErr w:type="spellEnd"/>
            <w:r>
              <w:rPr>
                <w:rFonts w:ascii="Arial" w:hAnsi="Arial" w:cs="Arial"/>
                <w:sz w:val="18"/>
                <w:szCs w:val="18"/>
              </w:rPr>
              <w:t xml:space="preserve"> Chronicles) 9780992615413, by Scot </w:t>
            </w:r>
            <w:proofErr w:type="spellStart"/>
            <w:r>
              <w:rPr>
                <w:rFonts w:ascii="Arial" w:hAnsi="Arial" w:cs="Arial"/>
                <w:sz w:val="18"/>
                <w:szCs w:val="18"/>
              </w:rPr>
              <w:t>Gray</w:t>
            </w:r>
            <w:proofErr w:type="spellEnd"/>
            <w:r>
              <w:rPr>
                <w:rFonts w:ascii="Arial" w:hAnsi="Arial" w:cs="Arial"/>
                <w:sz w:val="18"/>
                <w:szCs w:val="18"/>
              </w:rPr>
              <w:t xml:space="preserve"> </w:t>
            </w:r>
            <w:proofErr w:type="spellStart"/>
            <w:r>
              <w:rPr>
                <w:rFonts w:ascii="Arial" w:hAnsi="Arial" w:cs="Arial"/>
                <w:sz w:val="18"/>
                <w:szCs w:val="18"/>
              </w:rPr>
              <w:t>Meintjes</w:t>
            </w:r>
            <w:proofErr w:type="spellEnd"/>
            <w:r>
              <w:rPr>
                <w:rFonts w:ascii="Arial" w:hAnsi="Arial" w:cs="Arial"/>
                <w:sz w:val="18"/>
                <w:szCs w:val="18"/>
              </w:rPr>
              <w:br/>
              <w:t>Rutherf</w:t>
            </w:r>
            <w:r>
              <w:rPr>
                <w:rFonts w:ascii="Arial" w:hAnsi="Arial" w:cs="Arial"/>
                <w:sz w:val="18"/>
                <w:szCs w:val="18"/>
              </w:rPr>
              <w:t>ord-Leigh Publishing, 2013</w:t>
            </w:r>
          </w:p>
          <w:p w:rsidR="00000000" w:rsidRDefault="008C100A">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(FIC009020)</w:t>
            </w:r>
            <w:r>
              <w:rPr>
                <w:rFonts w:ascii="Arial" w:hAnsi="Arial" w:cs="Arial"/>
                <w:sz w:val="18"/>
                <w:szCs w:val="18"/>
              </w:rPr>
              <w:t xml:space="preserve"> -&gt; Fantasy (General)</w:t>
            </w:r>
            <w:r>
              <w:rPr>
                <w:rFonts w:ascii="Arial" w:hAnsi="Arial" w:cs="Arial"/>
                <w:sz w:val="15"/>
                <w:szCs w:val="15"/>
              </w:rPr>
              <w:t>(FIC009020)</w:t>
            </w:r>
            <w:r>
              <w:rPr>
                <w:rFonts w:ascii="Arial" w:hAnsi="Arial" w:cs="Arial"/>
                <w:sz w:val="18"/>
                <w:szCs w:val="18"/>
              </w:rPr>
              <w:t xml:space="preserve"> -&gt; Epic</w:t>
            </w:r>
            <w:r>
              <w:rPr>
                <w:rFonts w:ascii="Arial" w:hAnsi="Arial" w:cs="Arial"/>
                <w:sz w:val="15"/>
                <w:szCs w:val="15"/>
              </w:rPr>
              <w:t>(FIC009020)</w:t>
            </w:r>
            <w:r>
              <w:rPr>
                <w:rFonts w:ascii="Arial" w:hAnsi="Arial" w:cs="Arial"/>
                <w:sz w:val="18"/>
                <w:szCs w:val="18"/>
              </w:rPr>
              <w:br/>
              <w:t>FICTION (General)</w:t>
            </w:r>
            <w:r>
              <w:rPr>
                <w:rFonts w:ascii="Arial" w:hAnsi="Arial" w:cs="Arial"/>
                <w:sz w:val="15"/>
                <w:szCs w:val="15"/>
              </w:rPr>
              <w:t>(FIC028100)</w:t>
            </w:r>
            <w:r>
              <w:rPr>
                <w:rFonts w:ascii="Arial" w:hAnsi="Arial" w:cs="Arial"/>
                <w:sz w:val="18"/>
                <w:szCs w:val="18"/>
              </w:rPr>
              <w:t xml:space="preserve"> -&gt; Science Fiction (General)</w:t>
            </w:r>
            <w:r>
              <w:rPr>
                <w:rFonts w:ascii="Arial" w:hAnsi="Arial" w:cs="Arial"/>
                <w:sz w:val="15"/>
                <w:szCs w:val="15"/>
              </w:rPr>
              <w:t>(FIC028100)</w:t>
            </w:r>
            <w:r>
              <w:rPr>
                <w:rFonts w:ascii="Arial" w:hAnsi="Arial" w:cs="Arial"/>
                <w:sz w:val="18"/>
                <w:szCs w:val="18"/>
              </w:rPr>
              <w:t xml:space="preserve"> -&gt; Cyberpunk</w:t>
            </w:r>
            <w:r>
              <w:rPr>
                <w:rFonts w:ascii="Arial" w:hAnsi="Arial" w:cs="Arial"/>
                <w:sz w:val="15"/>
                <w:szCs w:val="15"/>
              </w:rPr>
              <w:t>(FIC028100)</w:t>
            </w:r>
            <w:r>
              <w:rPr>
                <w:rFonts w:ascii="Arial" w:hAnsi="Arial" w:cs="Arial"/>
                <w:sz w:val="18"/>
                <w:szCs w:val="18"/>
              </w:rPr>
              <w:br/>
              <w:t>FICTION (General)</w:t>
            </w:r>
            <w:r>
              <w:rPr>
                <w:rFonts w:ascii="Arial" w:hAnsi="Arial" w:cs="Arial"/>
                <w:sz w:val="15"/>
                <w:szCs w:val="15"/>
              </w:rPr>
              <w:t>(FIC009070)</w:t>
            </w:r>
            <w:r>
              <w:rPr>
                <w:rFonts w:ascii="Arial" w:hAnsi="Arial" w:cs="Arial"/>
                <w:sz w:val="18"/>
                <w:szCs w:val="18"/>
              </w:rPr>
              <w:t xml:space="preserve"> -&gt; Fantasy (Gene</w:t>
            </w:r>
            <w:r>
              <w:rPr>
                <w:rFonts w:ascii="Arial" w:hAnsi="Arial" w:cs="Arial"/>
                <w:sz w:val="18"/>
                <w:szCs w:val="18"/>
              </w:rPr>
              <w:t>ral)</w:t>
            </w:r>
            <w:r>
              <w:rPr>
                <w:rFonts w:ascii="Arial" w:hAnsi="Arial" w:cs="Arial"/>
                <w:sz w:val="15"/>
                <w:szCs w:val="15"/>
              </w:rPr>
              <w:t>(FIC009070)</w:t>
            </w:r>
            <w:r>
              <w:rPr>
                <w:rFonts w:ascii="Arial" w:hAnsi="Arial" w:cs="Arial"/>
                <w:sz w:val="18"/>
                <w:szCs w:val="18"/>
              </w:rPr>
              <w:t xml:space="preserve"> -&gt; Dark Fantasy</w:t>
            </w:r>
            <w:r>
              <w:rPr>
                <w:rFonts w:ascii="Arial" w:hAnsi="Arial" w:cs="Arial"/>
                <w:sz w:val="15"/>
                <w:szCs w:val="15"/>
              </w:rPr>
              <w:t>(FIC009070)</w:t>
            </w:r>
          </w:p>
        </w:tc>
        <w:tc>
          <w:tcPr>
            <w:tcW w:w="150" w:type="dxa"/>
            <w:hideMark/>
          </w:tcPr>
          <w:p w:rsidR="00000000" w:rsidRDefault="008C100A">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8C100A">
            <w:pPr>
              <w:spacing w:line="240" w:lineRule="atLeast"/>
              <w:jc w:val="center"/>
              <w:divId w:val="2041588704"/>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4169/jhp5886404d9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4169/jhp5886404d9112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8C100A">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November 2017 </w:t>
            </w:r>
          </w:p>
          <w:p w:rsidR="00000000" w:rsidRDefault="008C100A">
            <w:pPr>
              <w:spacing w:after="240" w:line="240" w:lineRule="atLeast"/>
              <w:divId w:val="1175076169"/>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978-1-78279-840-8</w:t>
            </w:r>
            <w:r>
              <w:rPr>
                <w:rFonts w:ascii="Arial" w:eastAsia="Times New Roman" w:hAnsi="Arial" w:cs="Arial"/>
                <w:color w:val="2984B0"/>
                <w:sz w:val="20"/>
                <w:szCs w:val="20"/>
              </w:rPr>
              <w:br/>
              <w:t>$16.95  |  £10.99</w:t>
            </w:r>
            <w:r>
              <w:rPr>
                <w:rFonts w:ascii="Arial" w:eastAsia="Times New Roman" w:hAnsi="Arial" w:cs="Arial"/>
                <w:color w:val="2984B0"/>
                <w:sz w:val="20"/>
                <w:szCs w:val="20"/>
              </w:rPr>
              <w:br/>
              <w:t>8.5x5.5 inches | 216x14</w:t>
            </w:r>
            <w:r>
              <w:rPr>
                <w:rFonts w:ascii="Arial" w:eastAsia="Times New Roman" w:hAnsi="Arial" w:cs="Arial"/>
                <w:color w:val="2984B0"/>
                <w:sz w:val="20"/>
                <w:szCs w:val="20"/>
              </w:rPr>
              <w:t>0 mm</w:t>
            </w:r>
            <w:r>
              <w:rPr>
                <w:rFonts w:ascii="Arial" w:eastAsia="Times New Roman" w:hAnsi="Arial" w:cs="Arial"/>
                <w:color w:val="2984B0"/>
                <w:sz w:val="20"/>
                <w:szCs w:val="20"/>
              </w:rPr>
              <w:br/>
              <w:t>272PP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978-1-78279-839-2</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2015930436</w:t>
            </w:r>
          </w:p>
        </w:tc>
      </w:tr>
      <w:tr w:rsidR="00000000">
        <w:trPr>
          <w:tblCellSpacing w:w="15" w:type="dxa"/>
        </w:trPr>
        <w:tc>
          <w:tcPr>
            <w:tcW w:w="0" w:type="auto"/>
            <w:vAlign w:val="center"/>
            <w:hideMark/>
          </w:tcPr>
          <w:p w:rsidR="00000000" w:rsidRDefault="008C100A">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9" w:history="1">
              <w:r>
                <w:rPr>
                  <w:rStyle w:val="Hyperlink"/>
                  <w:rFonts w:ascii="Arial" w:hAnsi="Arial" w:cs="Arial"/>
                  <w:sz w:val="18"/>
                  <w:szCs w:val="18"/>
                </w:rPr>
                <w:t>cosmicegg-books.com</w:t>
              </w:r>
            </w:hyperlink>
            <w:r>
              <w:rPr>
                <w:rFonts w:ascii="Arial" w:hAnsi="Arial" w:cs="Arial"/>
                <w:sz w:val="18"/>
                <w:szCs w:val="18"/>
              </w:rPr>
              <w:t xml:space="preserve"> </w:t>
            </w:r>
          </w:p>
        </w:tc>
        <w:tc>
          <w:tcPr>
            <w:tcW w:w="0" w:type="auto"/>
            <w:vAlign w:val="center"/>
            <w:hideMark/>
          </w:tcPr>
          <w:p w:rsidR="00000000" w:rsidRDefault="008C100A">
            <w:pPr>
              <w:rPr>
                <w:rFonts w:ascii="Arial" w:hAnsi="Arial" w:cs="Arial"/>
                <w:sz w:val="18"/>
                <w:szCs w:val="18"/>
              </w:rPr>
            </w:pPr>
          </w:p>
        </w:tc>
        <w:tc>
          <w:tcPr>
            <w:tcW w:w="0" w:type="auto"/>
            <w:vAlign w:val="center"/>
            <w:hideMark/>
          </w:tcPr>
          <w:p w:rsidR="00000000" w:rsidRDefault="008C100A">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1447800"/>
                  <wp:effectExtent l="0" t="0" r="9525" b="0"/>
                  <wp:docPr id="2" name="Picture 2" descr="http://johnhuntpublishing.com/assets/images/imprints/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9.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1447800"/>
                          </a:xfrm>
                          <a:prstGeom prst="rect">
                            <a:avLst/>
                          </a:prstGeom>
                          <a:noFill/>
                          <a:ln>
                            <a:noFill/>
                          </a:ln>
                        </pic:spPr>
                      </pic:pic>
                    </a:graphicData>
                  </a:graphic>
                </wp:inline>
              </w:drawing>
            </w:r>
          </w:p>
        </w:tc>
      </w:tr>
    </w:tbl>
    <w:p w:rsidR="008C100A" w:rsidRDefault="008C100A" w:rsidP="00DD4B5B">
      <w:pPr>
        <w:rPr>
          <w:rFonts w:eastAsia="Times New Roman"/>
        </w:rPr>
      </w:pPr>
    </w:p>
    <w:sectPr w:rsidR="008C100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D4B5B"/>
    <w:rsid w:val="008C100A"/>
    <w:rsid w:val="00DD4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AE687"/>
  <w15:chartTrackingRefBased/>
  <w15:docId w15:val="{6848F835-CB8D-40BD-9D16-80E1516C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076169">
      <w:marLeft w:val="0"/>
      <w:marRight w:val="0"/>
      <w:marTop w:val="0"/>
      <w:marBottom w:val="0"/>
      <w:divBdr>
        <w:top w:val="none" w:sz="0" w:space="0" w:color="auto"/>
        <w:left w:val="none" w:sz="0" w:space="0" w:color="auto"/>
        <w:bottom w:val="none" w:sz="0" w:space="0" w:color="auto"/>
        <w:right w:val="none" w:sz="0" w:space="0" w:color="auto"/>
      </w:divBdr>
    </w:div>
    <w:div w:id="1534028360">
      <w:marLeft w:val="0"/>
      <w:marRight w:val="0"/>
      <w:marTop w:val="0"/>
      <w:marBottom w:val="0"/>
      <w:divBdr>
        <w:top w:val="none" w:sz="0" w:space="0" w:color="auto"/>
        <w:left w:val="none" w:sz="0" w:space="0" w:color="auto"/>
        <w:bottom w:val="none" w:sz="0" w:space="0" w:color="auto"/>
        <w:right w:val="none" w:sz="0" w:space="0" w:color="auto"/>
      </w:divBdr>
    </w:div>
    <w:div w:id="204158870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4169/jhp5886404d91122.jpg" TargetMode="External"/><Relationship Id="rId3" Type="http://schemas.openxmlformats.org/officeDocument/2006/relationships/settings" Target="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arolinejaynegleave.wordpress.com/" TargetMode="External"/><Relationship Id="rId11" Type="http://schemas.openxmlformats.org/officeDocument/2006/relationships/fontTable" Target="fontTable.xml"/><Relationship Id="rId5" Type="http://schemas.openxmlformats.org/officeDocument/2006/relationships/hyperlink" Target="https://www.facebook.com/TheAlkorynChronicles?ref=hl" TargetMode="External"/><Relationship Id="rId10" Type="http://schemas.openxmlformats.org/officeDocument/2006/relationships/image" Target="http://johnhuntpublishing.com/assets/images/imprints/49.gif" TargetMode="External"/><Relationship Id="rId4" Type="http://schemas.openxmlformats.org/officeDocument/2006/relationships/webSettings" Target="webSettings.xml"/><Relationship Id="rId9" Type="http://schemas.openxmlformats.org/officeDocument/2006/relationships/hyperlink" Target="http://cosmicegg-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85F63-0D95-460C-9FA4-F0FF6E58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Alkoryn Chronicles, The</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Alkoryn Chronicles, The</dc:title>
  <dc:subject/>
  <dc:creator>Beccy Conway</dc:creator>
  <cp:keywords/>
  <dc:description/>
  <cp:lastModifiedBy>Beccy Conway</cp:lastModifiedBy>
  <cp:revision>2</cp:revision>
  <dcterms:created xsi:type="dcterms:W3CDTF">2017-02-09T11:00:00Z</dcterms:created>
  <dcterms:modified xsi:type="dcterms:W3CDTF">2017-02-09T11:00:00Z</dcterms:modified>
</cp:coreProperties>
</file>