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7"/>
        <w:gridCol w:w="178"/>
        <w:gridCol w:w="3075"/>
      </w:tblGrid>
      <w:tr w:rsidR="00000000" w14:paraId="48EB24F6" w14:textId="77777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9B03B99" w14:textId="77777777" w:rsidR="00000000" w:rsidRDefault="00B07136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Moon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 w14:paraId="502F83A8" w14:textId="77777777">
        <w:trPr>
          <w:tblCellSpacing w:w="15" w:type="dxa"/>
        </w:trPr>
        <w:tc>
          <w:tcPr>
            <w:tcW w:w="7650" w:type="dxa"/>
            <w:hideMark/>
          </w:tcPr>
          <w:p w14:paraId="7FF5DD09" w14:textId="77777777" w:rsidR="00000000" w:rsidRDefault="00B07136">
            <w:pPr>
              <w:spacing w:line="240" w:lineRule="atLeast"/>
              <w:jc w:val="center"/>
              <w:divId w:val="9707899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>Numerology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1C50D6"/>
                <w:sz w:val="21"/>
                <w:szCs w:val="21"/>
              </w:rPr>
              <w:t>dancing the spirals of time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t xml:space="preserve"> </w:t>
            </w:r>
          </w:p>
          <w:p w14:paraId="162DA326" w14:textId="77777777" w:rsidR="00000000" w:rsidRDefault="00B07136">
            <w:pPr>
              <w:pStyle w:val="NormalWeb"/>
              <w:spacing w:line="240" w:lineRule="atLeast"/>
              <w:jc w:val="center"/>
              <w:divId w:val="970789939"/>
              <w:rPr>
                <w:rFonts w:ascii="Arial" w:hAnsi="Arial" w:cs="Arial"/>
                <w:color w:val="1C50D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C50D6"/>
                <w:sz w:val="18"/>
                <w:szCs w:val="18"/>
              </w:rPr>
              <w:t>Elen</w:t>
            </w:r>
            <w:proofErr w:type="spellEnd"/>
            <w:r>
              <w:rPr>
                <w:rFonts w:ascii="Arial" w:hAnsi="Arial" w:cs="Arial"/>
                <w:color w:val="1C50D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50D6"/>
                <w:sz w:val="18"/>
                <w:szCs w:val="18"/>
              </w:rPr>
              <w:t>Sentier</w:t>
            </w:r>
            <w:proofErr w:type="spellEnd"/>
          </w:p>
          <w:p w14:paraId="2255F0B4" w14:textId="77777777" w:rsidR="00260CC9" w:rsidRDefault="00B07136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Numerology: Dancing the Spirals of Time is a book for people interested in how to work with numbers. The ways of working come from the author's experience as a Transpersonal Psychotherapist as well as from her lifelong work as a British shaman. The method </w:t>
            </w:r>
            <w:r>
              <w:rPr>
                <w:rFonts w:ascii="Arial" w:hAnsi="Arial" w:cs="Arial"/>
                <w:sz w:val="18"/>
                <w:szCs w:val="18"/>
              </w:rPr>
              <w:t xml:space="preserve">involves finding your own way through the numbers and finding your own answers, rather than simply learning by heart what someone else has written. </w:t>
            </w:r>
          </w:p>
          <w:p w14:paraId="6FD8AC76" w14:textId="06B67FEA" w:rsidR="00000000" w:rsidRDefault="00B07136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60CC9">
              <w:rPr>
                <w:rFonts w:ascii="Arial" w:hAnsi="Arial" w:cs="Arial"/>
                <w:i/>
                <w:sz w:val="18"/>
                <w:szCs w:val="18"/>
              </w:rPr>
              <w:t>'A fascinating and enjoyable read revealing the mysteries of numbers to the uninitiated.'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0CC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Brendan </w:t>
            </w:r>
            <w:proofErr w:type="spellStart"/>
            <w:r w:rsidRPr="00260CC9">
              <w:rPr>
                <w:rFonts w:ascii="Arial" w:hAnsi="Arial" w:cs="Arial"/>
                <w:b/>
                <w:i/>
                <w:sz w:val="18"/>
                <w:szCs w:val="18"/>
              </w:rPr>
              <w:t>Howlin</w:t>
            </w:r>
            <w:proofErr w:type="spellEnd"/>
            <w:r w:rsidRPr="00260CC9">
              <w:rPr>
                <w:rFonts w:ascii="Arial" w:hAnsi="Arial" w:cs="Arial"/>
                <w:b/>
                <w:i/>
                <w:sz w:val="18"/>
                <w:szCs w:val="18"/>
              </w:rPr>
              <w:t>, au</w:t>
            </w:r>
            <w:r w:rsidRPr="00260CC9">
              <w:rPr>
                <w:rFonts w:ascii="Arial" w:hAnsi="Arial" w:cs="Arial"/>
                <w:b/>
                <w:i/>
                <w:sz w:val="18"/>
                <w:szCs w:val="18"/>
              </w:rPr>
              <w:t>thor of The Handbook of Urban Druidry and The Urban Ovate</w:t>
            </w:r>
          </w:p>
          <w:p w14:paraId="665D2BE4" w14:textId="278DD1CD" w:rsidR="00000000" w:rsidRDefault="00B07136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Sentier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is the author of magical-realism mystery novels.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She has also published numerous bestselling books on British native shamanism. </w:t>
            </w:r>
            <w:proofErr w:type="spellStart"/>
            <w:r w:rsidR="00260CC9">
              <w:rPr>
                <w:rFonts w:ascii="Arial" w:hAnsi="Arial" w:cs="Arial"/>
                <w:sz w:val="18"/>
                <w:szCs w:val="18"/>
              </w:rPr>
              <w:t>Elen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worked as a systems analyst for the Ministry of Defence, is a transpersonal psychotherapist, danced for Arlene Philips, and was once kissed by Mick Jagger. She now lives</w:t>
            </w:r>
            <w:r>
              <w:rPr>
                <w:rFonts w:ascii="Arial" w:hAnsi="Arial" w:cs="Arial"/>
                <w:sz w:val="18"/>
                <w:szCs w:val="18"/>
              </w:rPr>
              <w:t xml:space="preserve"> in the wild Welsh Marches, Herefordshire.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Facebook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Blog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anchor="!/@elensentier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Twitter</w:t>
              </w:r>
            </w:hyperlink>
          </w:p>
          <w:p w14:paraId="1F69C1F1" w14:textId="11C3F7C7" w:rsidR="00000000" w:rsidRDefault="00B07136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Pagan Portals - Merlin: Once and Future Wizard (9781785354533), Moon Books, 2016. Gardening with the Moon &amp; </w:t>
            </w:r>
            <w:r>
              <w:rPr>
                <w:rFonts w:ascii="Arial" w:hAnsi="Arial" w:cs="Arial"/>
                <w:sz w:val="18"/>
                <w:szCs w:val="18"/>
              </w:rPr>
              <w:t xml:space="preserve">Stars (9781782799849, Moon Books, 2015. Shaman Pathways - Trees of the Goddess (9781782793328), Moon Books, 2014. Shaman Pathways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the Ways (9781780995595), Moon Books, 2013.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41F48C" w14:textId="105DF65C" w:rsidR="00000000" w:rsidRPr="00260CC9" w:rsidRDefault="00B07136">
            <w:pPr>
              <w:pStyle w:val="NormalWeb"/>
              <w:spacing w:line="24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Dig into the ways the patterns of time affect you via your conception and birth dates</w:t>
            </w:r>
            <w:r w:rsidR="00260CC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…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into the connections between given and chosen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names and the direction of your life path. What goes around, comes around, so let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Elen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Sentier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take you on a journey of discovery through the spiralling mysteries of the numbers.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Laura Perry, author of Ariadne's Thread</w:t>
            </w:r>
          </w:p>
          <w:p w14:paraId="784F68F6" w14:textId="429FE82D" w:rsidR="00000000" w:rsidRDefault="00B07136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>Push title to MBS shops which consistently sell Moon Books titles.</w:t>
            </w:r>
            <w:r w:rsidR="00260CC9">
              <w:rPr>
                <w:rFonts w:ascii="Arial" w:hAnsi="Arial" w:cs="Arial"/>
                <w:sz w:val="18"/>
                <w:szCs w:val="18"/>
              </w:rPr>
              <w:t xml:space="preserve"> Articles</w:t>
            </w:r>
            <w:r>
              <w:rPr>
                <w:rFonts w:ascii="Arial" w:hAnsi="Arial" w:cs="Arial"/>
                <w:sz w:val="18"/>
                <w:szCs w:val="18"/>
              </w:rPr>
              <w:t xml:space="preserve"> in MBS</w:t>
            </w:r>
            <w:r w:rsidR="00260C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magazines, blog posts for the Moon Books blog. Moon Books YouTube channel</w:t>
            </w:r>
            <w:r>
              <w:rPr>
                <w:rFonts w:ascii="Arial" w:hAnsi="Arial" w:cs="Arial"/>
                <w:sz w:val="18"/>
                <w:szCs w:val="18"/>
              </w:rPr>
              <w:t xml:space="preserve">, also </w:t>
            </w:r>
            <w:r w:rsidR="00260CC9">
              <w:rPr>
                <w:rFonts w:ascii="Arial" w:hAnsi="Arial" w:cs="Arial"/>
                <w:sz w:val="18"/>
                <w:szCs w:val="18"/>
              </w:rPr>
              <w:t>share to</w:t>
            </w:r>
            <w:r>
              <w:rPr>
                <w:rFonts w:ascii="Arial" w:hAnsi="Arial" w:cs="Arial"/>
                <w:sz w:val="18"/>
                <w:szCs w:val="18"/>
              </w:rPr>
              <w:t xml:space="preserve"> Facebook. Source key reviews. Author to </w:t>
            </w:r>
            <w:r>
              <w:rPr>
                <w:rFonts w:ascii="Arial" w:hAnsi="Arial" w:cs="Arial"/>
                <w:sz w:val="18"/>
                <w:szCs w:val="18"/>
              </w:rPr>
              <w:t>run workshops</w:t>
            </w:r>
            <w:r w:rsidR="00260CC9">
              <w:rPr>
                <w:rFonts w:ascii="Arial" w:hAnsi="Arial" w:cs="Arial"/>
                <w:sz w:val="18"/>
                <w:szCs w:val="18"/>
              </w:rPr>
              <w:t xml:space="preserve"> and speak a</w:t>
            </w:r>
            <w:r>
              <w:rPr>
                <w:rFonts w:ascii="Arial" w:hAnsi="Arial" w:cs="Arial"/>
                <w:sz w:val="18"/>
                <w:szCs w:val="18"/>
              </w:rPr>
              <w:t>t shamanism/MBS</w:t>
            </w:r>
            <w:r w:rsidR="00260C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festivals and events.</w:t>
            </w:r>
          </w:p>
          <w:p w14:paraId="197A97DC" w14:textId="77777777" w:rsidR="00000000" w:rsidRDefault="00B07136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Accessible and practical guide to Numerology. Unique in its combined approach from the perspectives of transpersonal psychology and shamanic working.</w:t>
            </w:r>
          </w:p>
          <w:p w14:paraId="0F209B61" w14:textId="1340378B" w:rsidR="00000000" w:rsidRDefault="00B07136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>Your Soul Contract Decoded</w:t>
            </w:r>
            <w:r>
              <w:rPr>
                <w:rFonts w:ascii="Arial" w:hAnsi="Arial" w:cs="Arial"/>
                <w:sz w:val="18"/>
                <w:szCs w:val="18"/>
              </w:rPr>
              <w:t xml:space="preserve"> 9781780285320, by Nicolas David Ngan</w:t>
            </w:r>
            <w:r>
              <w:rPr>
                <w:rFonts w:ascii="Arial" w:hAnsi="Arial" w:cs="Arial"/>
                <w:sz w:val="18"/>
                <w:szCs w:val="18"/>
              </w:rPr>
              <w:br/>
              <w:t>Watkins Publishing, 2013</w:t>
            </w:r>
          </w:p>
          <w:p w14:paraId="70F5A483" w14:textId="77777777" w:rsidR="00000000" w:rsidRDefault="00B07136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BODY, MIND &amp; SPIRIT (General)</w:t>
            </w:r>
            <w:r>
              <w:rPr>
                <w:rFonts w:ascii="Arial" w:hAnsi="Arial" w:cs="Arial"/>
                <w:sz w:val="15"/>
                <w:szCs w:val="15"/>
              </w:rPr>
              <w:t>(OCC015000)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Numerology</w:t>
            </w:r>
            <w:r>
              <w:rPr>
                <w:rFonts w:ascii="Arial" w:hAnsi="Arial" w:cs="Arial"/>
                <w:sz w:val="15"/>
                <w:szCs w:val="15"/>
              </w:rPr>
              <w:t>(OCC015000)</w:t>
            </w:r>
            <w:r>
              <w:rPr>
                <w:rFonts w:ascii="Arial" w:hAnsi="Arial" w:cs="Arial"/>
                <w:sz w:val="18"/>
                <w:szCs w:val="18"/>
              </w:rPr>
              <w:br/>
              <w:t>BODY, MIND &amp; SPIRIT (General)</w:t>
            </w:r>
            <w:r>
              <w:rPr>
                <w:rFonts w:ascii="Arial" w:hAnsi="Arial" w:cs="Arial"/>
                <w:sz w:val="15"/>
                <w:szCs w:val="15"/>
              </w:rPr>
              <w:t>(OCC036030)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Shamanism</w:t>
            </w:r>
            <w:r>
              <w:rPr>
                <w:rFonts w:ascii="Arial" w:hAnsi="Arial" w:cs="Arial"/>
                <w:sz w:val="15"/>
                <w:szCs w:val="15"/>
              </w:rPr>
              <w:t>(OCC</w:t>
            </w:r>
            <w:r>
              <w:rPr>
                <w:rFonts w:ascii="Arial" w:hAnsi="Arial" w:cs="Arial"/>
                <w:sz w:val="15"/>
                <w:szCs w:val="15"/>
              </w:rPr>
              <w:t>036030)</w:t>
            </w:r>
            <w:r>
              <w:rPr>
                <w:rFonts w:ascii="Arial" w:hAnsi="Arial" w:cs="Arial"/>
                <w:sz w:val="18"/>
                <w:szCs w:val="18"/>
              </w:rPr>
              <w:br/>
              <w:t>PSYCHOLOGY (General)</w:t>
            </w:r>
            <w:r>
              <w:rPr>
                <w:rFonts w:ascii="Arial" w:hAnsi="Arial" w:cs="Arial"/>
                <w:sz w:val="15"/>
                <w:szCs w:val="15"/>
              </w:rPr>
              <w:t>(PSY045030)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Movements (General)</w:t>
            </w:r>
            <w:r>
              <w:rPr>
                <w:rFonts w:ascii="Arial" w:hAnsi="Arial" w:cs="Arial"/>
                <w:sz w:val="15"/>
                <w:szCs w:val="15"/>
              </w:rPr>
              <w:t>(PSY045030)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Transpersonal</w:t>
            </w:r>
            <w:r>
              <w:rPr>
                <w:rFonts w:ascii="Arial" w:hAnsi="Arial" w:cs="Arial"/>
                <w:sz w:val="15"/>
                <w:szCs w:val="15"/>
              </w:rPr>
              <w:t>(PSY045030)</w:t>
            </w:r>
          </w:p>
        </w:tc>
        <w:tc>
          <w:tcPr>
            <w:tcW w:w="150" w:type="dxa"/>
            <w:hideMark/>
          </w:tcPr>
          <w:p w14:paraId="1AB53259" w14:textId="77777777" w:rsidR="00000000" w:rsidRDefault="00B07136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14:paraId="34594471" w14:textId="77777777" w:rsidR="00000000" w:rsidRDefault="00B07136">
            <w:pPr>
              <w:spacing w:line="240" w:lineRule="atLeast"/>
              <w:jc w:val="center"/>
              <w:divId w:val="110369163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 wp14:anchorId="792FDA4A" wp14:editId="3BD6371A">
                  <wp:extent cx="1905000" cy="2952750"/>
                  <wp:effectExtent l="0" t="0" r="0" b="0"/>
                  <wp:docPr id="1" name="Picture 1" descr="http://www.johnhuntpublishing.com/assets/docs/books/3832/jhp5aded6afd7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3832/jhp5aded6afd7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A38129" w14:textId="77777777" w:rsidR="00000000" w:rsidRDefault="00B07136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February 2019 </w:t>
            </w:r>
          </w:p>
          <w:p w14:paraId="1E9EE121" w14:textId="77777777" w:rsidR="00000000" w:rsidRDefault="00B07136">
            <w:pPr>
              <w:spacing w:after="240" w:line="240" w:lineRule="atLeast"/>
              <w:divId w:val="1973439808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978-1-78279-656-5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$16.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£10.99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192PP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978-1-78279-655-8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$7.99  |  £4.99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2018931098</w:t>
            </w:r>
          </w:p>
        </w:tc>
      </w:tr>
      <w:tr w:rsidR="00000000" w14:paraId="5256435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DAA79C" w14:textId="77777777" w:rsidR="00000000" w:rsidRDefault="00B07136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9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moon-books.net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5CF4DF" w14:textId="77777777" w:rsidR="00000000" w:rsidRDefault="00B071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5D2AE9C0" w14:textId="77777777" w:rsidR="00000000" w:rsidRDefault="00B07136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240CC1C7" wp14:editId="1872C743">
                  <wp:extent cx="714375" cy="914400"/>
                  <wp:effectExtent l="0" t="0" r="9525" b="0"/>
                  <wp:docPr id="2" name="Picture 2" descr="http://johnhuntpublishing.com/assets/images/imprints/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6148BA" w14:textId="77777777" w:rsidR="00B07136" w:rsidRDefault="00B07136">
      <w:pPr>
        <w:rPr>
          <w:rFonts w:eastAsia="Times New Roman"/>
        </w:rPr>
      </w:pPr>
    </w:p>
    <w:sectPr w:rsidR="00B0713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C9"/>
    <w:rsid w:val="00260CC9"/>
    <w:rsid w:val="00B0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FE433"/>
  <w15:chartTrackingRefBased/>
  <w15:docId w15:val="{71769E62-C442-42F6-95C8-2D4C42A1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johnhuntpublishing.com/assets/docs/books/3832/jhp5aded6afd707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nsentier.co.u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lensentier.co.uk" TargetMode="External"/><Relationship Id="rId10" Type="http://schemas.openxmlformats.org/officeDocument/2006/relationships/image" Target="http://johnhuntpublishing.com/assets/images/imprints/7.gif" TargetMode="External"/><Relationship Id="rId4" Type="http://schemas.openxmlformats.org/officeDocument/2006/relationships/hyperlink" Target="https://www.facebook.com/elensentier.writer.page" TargetMode="External"/><Relationship Id="rId9" Type="http://schemas.openxmlformats.org/officeDocument/2006/relationships/hyperlink" Target="http://moon-boo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Numerology</vt:lpstr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Numerology</dc:title>
  <dc:subject/>
  <dc:creator>Beccy Conway</dc:creator>
  <cp:keywords/>
  <dc:description/>
  <cp:lastModifiedBy>Beccy Conway</cp:lastModifiedBy>
  <cp:revision>2</cp:revision>
  <dcterms:created xsi:type="dcterms:W3CDTF">2018-05-23T15:42:00Z</dcterms:created>
  <dcterms:modified xsi:type="dcterms:W3CDTF">2018-05-23T15:42:00Z</dcterms:modified>
</cp:coreProperties>
</file>