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DF7DF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Dodona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F7DFC">
            <w:pPr>
              <w:spacing w:line="240" w:lineRule="atLeast"/>
              <w:jc w:val="center"/>
              <w:divId w:val="1915815194"/>
              <w:rPr>
                <w:rFonts w:ascii="Arial" w:eastAsia="Times New Roman" w:hAnsi="Arial" w:cs="Arial"/>
                <w:sz w:val="18"/>
                <w:szCs w:val="18"/>
              </w:rPr>
            </w:pPr>
            <w:r>
              <w:rPr>
                <w:rFonts w:ascii="Arial" w:eastAsia="Times New Roman" w:hAnsi="Arial" w:cs="Arial"/>
                <w:b/>
                <w:bCs/>
                <w:color w:val="1C50D6"/>
                <w:sz w:val="36"/>
                <w:szCs w:val="36"/>
              </w:rPr>
              <w:t>Naked Tarot</w:t>
            </w:r>
            <w:r>
              <w:rPr>
                <w:rFonts w:ascii="Arial" w:eastAsia="Times New Roman" w:hAnsi="Arial" w:cs="Arial"/>
                <w:color w:val="1C50D6"/>
                <w:sz w:val="18"/>
                <w:szCs w:val="18"/>
              </w:rPr>
              <w:br/>
            </w:r>
            <w:r>
              <w:rPr>
                <w:rFonts w:ascii="Arial" w:eastAsia="Times New Roman" w:hAnsi="Arial" w:cs="Arial"/>
                <w:color w:val="1C50D6"/>
                <w:sz w:val="21"/>
                <w:szCs w:val="21"/>
              </w:rPr>
              <w:t>Sassy, Stripped-Down Advice</w:t>
            </w:r>
            <w:r>
              <w:rPr>
                <w:rFonts w:ascii="Arial" w:eastAsia="Times New Roman" w:hAnsi="Arial" w:cs="Arial"/>
                <w:color w:val="1C50D6"/>
                <w:sz w:val="18"/>
                <w:szCs w:val="18"/>
              </w:rPr>
              <w:t xml:space="preserve"> </w:t>
            </w:r>
          </w:p>
          <w:p w:rsidR="00000000" w:rsidRDefault="00DF7DFC">
            <w:pPr>
              <w:pStyle w:val="NormalWeb"/>
              <w:spacing w:line="240" w:lineRule="atLeast"/>
              <w:jc w:val="center"/>
              <w:divId w:val="1915815194"/>
              <w:rPr>
                <w:rFonts w:ascii="Arial" w:hAnsi="Arial" w:cs="Arial"/>
                <w:color w:val="1C50D6"/>
                <w:sz w:val="18"/>
                <w:szCs w:val="18"/>
              </w:rPr>
            </w:pPr>
            <w:r>
              <w:rPr>
                <w:rFonts w:ascii="Arial" w:hAnsi="Arial" w:cs="Arial"/>
                <w:color w:val="1C50D6"/>
                <w:sz w:val="18"/>
                <w:szCs w:val="18"/>
              </w:rPr>
              <w:t>Janet Boyer</w:t>
            </w:r>
          </w:p>
          <w:p w:rsidR="001E32B9" w:rsidRDefault="00DF7DFC">
            <w:pPr>
              <w:pStyle w:val="NormalWeb"/>
              <w:spacing w:line="240" w:lineRule="atLeast"/>
              <w:rPr>
                <w:rFonts w:ascii="Arial" w:hAnsi="Arial" w:cs="Arial"/>
                <w:sz w:val="18"/>
                <w:szCs w:val="18"/>
              </w:rPr>
            </w:pPr>
            <w:r>
              <w:rPr>
                <w:rFonts w:ascii="Arial" w:hAnsi="Arial" w:cs="Arial"/>
                <w:sz w:val="18"/>
                <w:szCs w:val="18"/>
              </w:rPr>
              <w:t>Spiritual adventurers are burning for truth, hungry for ways to affect and improve their destiny. Tarot can deliver, but most books offer impractical, confusing, irrelevant and regurgitated card interpretations, causing seekers to throw up their hands to s</w:t>
            </w:r>
            <w:r>
              <w:rPr>
                <w:rFonts w:ascii="Arial" w:hAnsi="Arial" w:cs="Arial"/>
                <w:sz w:val="18"/>
                <w:szCs w:val="18"/>
              </w:rPr>
              <w:t xml:space="preserve">ay “I just don’t get it!” </w:t>
            </w:r>
            <w:r>
              <w:rPr>
                <w:rFonts w:ascii="Arial" w:hAnsi="Arial" w:cs="Arial"/>
                <w:sz w:val="18"/>
                <w:szCs w:val="18"/>
              </w:rPr>
              <w:t>The good news? No Golden Dawn snooze-fest or Crowley catatonia in the book you’re holding. With raw simplicity and outrageous honesty, author Janet Boyer presents helpful, hilarious and relevant advice that will forever change how</w:t>
            </w:r>
            <w:r>
              <w:rPr>
                <w:rFonts w:ascii="Arial" w:hAnsi="Arial" w:cs="Arial"/>
                <w:sz w:val="18"/>
                <w:szCs w:val="18"/>
              </w:rPr>
              <w:t xml:space="preserve"> you see the cards, and finally equip you to understand, and read, the Tarot. No punches pulled. No </w:t>
            </w:r>
            <w:proofErr w:type="spellStart"/>
            <w:r>
              <w:rPr>
                <w:rFonts w:ascii="Arial" w:hAnsi="Arial" w:cs="Arial"/>
                <w:sz w:val="18"/>
                <w:szCs w:val="18"/>
              </w:rPr>
              <w:t>sugarcoating</w:t>
            </w:r>
            <w:proofErr w:type="spellEnd"/>
            <w:r>
              <w:rPr>
                <w:rFonts w:ascii="Arial" w:hAnsi="Arial" w:cs="Arial"/>
                <w:sz w:val="18"/>
                <w:szCs w:val="18"/>
              </w:rPr>
              <w:t xml:space="preserve">. It’s time to be forearmed, forewarned and foresighted. It’s time to get…naked. </w:t>
            </w:r>
          </w:p>
          <w:p w:rsidR="00000000" w:rsidRDefault="00DF7DFC">
            <w:pPr>
              <w:pStyle w:val="NormalWeb"/>
              <w:spacing w:line="240" w:lineRule="atLeast"/>
              <w:rPr>
                <w:rFonts w:ascii="Arial" w:hAnsi="Arial" w:cs="Arial"/>
                <w:sz w:val="18"/>
                <w:szCs w:val="18"/>
              </w:rPr>
            </w:pPr>
            <w:r>
              <w:rPr>
                <w:rFonts w:ascii="Arial" w:hAnsi="Arial" w:cs="Arial"/>
                <w:sz w:val="18"/>
                <w:szCs w:val="18"/>
              </w:rPr>
              <w:t xml:space="preserve">'...a hard hitting, belly-laugh inducing, no nonsense guide to </w:t>
            </w:r>
            <w:r>
              <w:rPr>
                <w:rFonts w:ascii="Arial" w:hAnsi="Arial" w:cs="Arial"/>
                <w:sz w:val="18"/>
                <w:szCs w:val="18"/>
              </w:rPr>
              <w:t xml:space="preserve">Tarot.' </w:t>
            </w:r>
            <w:proofErr w:type="spellStart"/>
            <w:r>
              <w:rPr>
                <w:rFonts w:ascii="Arial" w:hAnsi="Arial" w:cs="Arial"/>
                <w:sz w:val="18"/>
                <w:szCs w:val="18"/>
              </w:rPr>
              <w:t>Jenne</w:t>
            </w:r>
            <w:proofErr w:type="spellEnd"/>
            <w:r>
              <w:rPr>
                <w:rFonts w:ascii="Arial" w:hAnsi="Arial" w:cs="Arial"/>
                <w:sz w:val="18"/>
                <w:szCs w:val="18"/>
              </w:rPr>
              <w:t xml:space="preserve"> Perlstein</w:t>
            </w:r>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Janet Boyer lives in Pennsylvania and is the author of Back in Time Tarot and Tarot in Reverse, as well as co-creator of the </w:t>
            </w:r>
            <w:proofErr w:type="spellStart"/>
            <w:r>
              <w:rPr>
                <w:rFonts w:ascii="Arial" w:hAnsi="Arial" w:cs="Arial"/>
                <w:sz w:val="18"/>
                <w:szCs w:val="18"/>
              </w:rPr>
              <w:t>Snowland</w:t>
            </w:r>
            <w:proofErr w:type="spellEnd"/>
            <w:r>
              <w:rPr>
                <w:rFonts w:ascii="Arial" w:hAnsi="Arial" w:cs="Arial"/>
                <w:sz w:val="18"/>
                <w:szCs w:val="18"/>
              </w:rPr>
              <w:t xml:space="preserve"> Deck and the Coffee Tarot with her artist husband, Ron. A popular radio guest and Tarot</w:t>
            </w:r>
            <w:r>
              <w:rPr>
                <w:rFonts w:ascii="Arial" w:hAnsi="Arial" w:cs="Arial"/>
                <w:sz w:val="18"/>
                <w:szCs w:val="18"/>
              </w:rPr>
              <w:t xml:space="preserve"> teacher, Janet specializes in bringing down the mystical and esoteric to street level. Visit her online at JanetBoyer.com</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twitter.com/JanetBoyer" w:history="1">
              <w:r>
                <w:rPr>
                  <w:rStyle w:val="Hyperlink"/>
                  <w:rFonts w:ascii="Arial" w:hAnsi="Arial" w:cs="Arial"/>
                  <w:sz w:val="18"/>
                  <w:szCs w:val="18"/>
                </w:rPr>
                <w:t>Twitter</w:t>
              </w:r>
            </w:hyperlink>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Tarot in Reverse (9780764341014), Schiffer Publishing, 2012. Back in Time Tarot (9781571745873), Hampton Roads, 2009. </w:t>
            </w:r>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Janet Boyer’s latest work, Naked Tarot, is destined to be an instant classic! </w:t>
            </w:r>
            <w:r>
              <w:rPr>
                <w:rFonts w:ascii="Arial" w:hAnsi="Arial" w:cs="Arial"/>
                <w:i/>
                <w:iCs/>
                <w:sz w:val="18"/>
                <w:szCs w:val="18"/>
              </w:rPr>
              <w:t>This is NOT another dry Tarot “cookbook”, listing the same out-dated keywords and correspondences. Whether you’re a brand</w:t>
            </w:r>
            <w:r w:rsidR="001E32B9">
              <w:rPr>
                <w:rFonts w:ascii="Arial" w:hAnsi="Arial" w:cs="Arial"/>
                <w:i/>
                <w:iCs/>
                <w:sz w:val="18"/>
                <w:szCs w:val="18"/>
              </w:rPr>
              <w:t>-</w:t>
            </w:r>
            <w:r>
              <w:rPr>
                <w:rFonts w:ascii="Arial" w:hAnsi="Arial" w:cs="Arial"/>
                <w:i/>
                <w:iCs/>
                <w:sz w:val="18"/>
                <w:szCs w:val="18"/>
              </w:rPr>
              <w:t>new Tarot reader or an old hand, Naked Tarot will help you connect with the Tarot like never before!</w:t>
            </w:r>
            <w:r>
              <w:rPr>
                <w:rFonts w:ascii="Arial" w:hAnsi="Arial" w:cs="Arial"/>
                <w:i/>
                <w:iCs/>
                <w:sz w:val="18"/>
                <w:szCs w:val="18"/>
              </w:rPr>
              <w:br/>
            </w:r>
            <w:r>
              <w:rPr>
                <w:rFonts w:ascii="Arial" w:hAnsi="Arial" w:cs="Arial"/>
                <w:b/>
                <w:bCs/>
                <w:i/>
                <w:iCs/>
                <w:sz w:val="18"/>
                <w:szCs w:val="18"/>
              </w:rPr>
              <w:t>Dax Ca</w:t>
            </w:r>
            <w:r>
              <w:rPr>
                <w:rFonts w:ascii="Arial" w:hAnsi="Arial" w:cs="Arial"/>
                <w:b/>
                <w:bCs/>
                <w:i/>
                <w:iCs/>
                <w:sz w:val="18"/>
                <w:szCs w:val="18"/>
              </w:rPr>
              <w:t>rlisle, President of The Tarot Guild</w:t>
            </w:r>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signings and launch. Promotion across Facebook, Twitter, Google+, LinkedIn, Pinterest and YouTube. Newsletter and articles on author's blog. Radio appearances. Promotion across JHP MBS social plat</w:t>
            </w:r>
            <w:r>
              <w:rPr>
                <w:rFonts w:ascii="Arial" w:hAnsi="Arial" w:cs="Arial"/>
                <w:sz w:val="18"/>
                <w:szCs w:val="18"/>
              </w:rPr>
              <w:t>forms including the collaborative M</w:t>
            </w:r>
            <w:r>
              <w:rPr>
                <w:rFonts w:ascii="Arial" w:hAnsi="Arial" w:cs="Arial"/>
                <w:sz w:val="18"/>
                <w:szCs w:val="18"/>
              </w:rPr>
              <w:t>B</w:t>
            </w:r>
            <w:r w:rsidR="001E32B9">
              <w:rPr>
                <w:rFonts w:ascii="Arial" w:hAnsi="Arial" w:cs="Arial"/>
                <w:sz w:val="18"/>
                <w:szCs w:val="18"/>
              </w:rPr>
              <w:t>S</w:t>
            </w:r>
            <w:r>
              <w:rPr>
                <w:rFonts w:ascii="Arial" w:hAnsi="Arial" w:cs="Arial"/>
                <w:sz w:val="18"/>
                <w:szCs w:val="18"/>
              </w:rPr>
              <w:t xml:space="preserve"> blog.</w:t>
            </w:r>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Naked Tarot presents the cards in a fresh, straight-talking manner, and provides pop culture examples, modern phrasing and advice for each card through the lens of Career, Romance, Parenting and Spirituality.</w:t>
            </w:r>
            <w:r>
              <w:rPr>
                <w:rFonts w:ascii="Arial" w:hAnsi="Arial" w:cs="Arial"/>
                <w:sz w:val="18"/>
                <w:szCs w:val="18"/>
              </w:rPr>
              <w:t xml:space="preserve"> The must-have Tarot book.</w:t>
            </w:r>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Tarot for Grownups</w:t>
            </w:r>
            <w:r w:rsidR="001E32B9">
              <w:rPr>
                <w:rFonts w:ascii="Arial" w:hAnsi="Arial" w:cs="Arial"/>
                <w:sz w:val="18"/>
                <w:szCs w:val="18"/>
              </w:rPr>
              <w:t xml:space="preserve"> </w:t>
            </w:r>
            <w:r w:rsidR="001E32B9" w:rsidRPr="001E32B9">
              <w:rPr>
                <w:rFonts w:ascii="Arial" w:hAnsi="Arial" w:cs="Arial"/>
                <w:sz w:val="18"/>
                <w:szCs w:val="18"/>
              </w:rPr>
              <w:t>9781780995991</w:t>
            </w:r>
            <w:r>
              <w:rPr>
                <w:rFonts w:ascii="Arial" w:hAnsi="Arial" w:cs="Arial"/>
                <w:sz w:val="18"/>
                <w:szCs w:val="18"/>
              </w:rPr>
              <w:t xml:space="preserve">, by </w:t>
            </w:r>
            <w:proofErr w:type="spellStart"/>
            <w:r>
              <w:rPr>
                <w:rFonts w:ascii="Arial" w:hAnsi="Arial" w:cs="Arial"/>
                <w:sz w:val="18"/>
                <w:szCs w:val="18"/>
              </w:rPr>
              <w:t>Amythyst</w:t>
            </w:r>
            <w:proofErr w:type="spellEnd"/>
            <w:r>
              <w:rPr>
                <w:rFonts w:ascii="Arial" w:hAnsi="Arial" w:cs="Arial"/>
                <w:sz w:val="18"/>
                <w:szCs w:val="18"/>
              </w:rPr>
              <w:t xml:space="preserve"> </w:t>
            </w:r>
            <w:proofErr w:type="spellStart"/>
            <w:r>
              <w:rPr>
                <w:rFonts w:ascii="Arial" w:hAnsi="Arial" w:cs="Arial"/>
                <w:sz w:val="18"/>
                <w:szCs w:val="18"/>
              </w:rPr>
              <w:t>Raine</w:t>
            </w:r>
            <w:proofErr w:type="spellEnd"/>
            <w:r>
              <w:rPr>
                <w:rFonts w:ascii="Arial" w:hAnsi="Arial" w:cs="Arial"/>
                <w:sz w:val="18"/>
                <w:szCs w:val="18"/>
              </w:rPr>
              <w:br/>
              <w:t>Dodona Books, 2013</w:t>
            </w:r>
          </w:p>
          <w:p w:rsidR="00000000" w:rsidRDefault="00DF7DF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(OCC024000)</w:t>
            </w:r>
            <w:r>
              <w:rPr>
                <w:rFonts w:ascii="Arial" w:hAnsi="Arial" w:cs="Arial"/>
                <w:sz w:val="18"/>
                <w:szCs w:val="18"/>
              </w:rPr>
              <w:t xml:space="preserve"> -&gt; Divination (General)</w:t>
            </w:r>
            <w:r>
              <w:rPr>
                <w:rFonts w:ascii="Arial" w:hAnsi="Arial" w:cs="Arial"/>
                <w:sz w:val="15"/>
                <w:szCs w:val="15"/>
              </w:rPr>
              <w:t>(OCC024000)</w:t>
            </w:r>
            <w:r>
              <w:rPr>
                <w:rFonts w:ascii="Arial" w:hAnsi="Arial" w:cs="Arial"/>
                <w:sz w:val="18"/>
                <w:szCs w:val="18"/>
              </w:rPr>
              <w:t xml:space="preserve"> -&gt; Tarot</w:t>
            </w:r>
            <w:r>
              <w:rPr>
                <w:rFonts w:ascii="Arial" w:hAnsi="Arial" w:cs="Arial"/>
                <w:sz w:val="15"/>
                <w:szCs w:val="15"/>
              </w:rPr>
              <w:t>(OCC024000)</w:t>
            </w:r>
            <w:r>
              <w:rPr>
                <w:rFonts w:ascii="Arial" w:hAnsi="Arial" w:cs="Arial"/>
                <w:sz w:val="18"/>
                <w:szCs w:val="18"/>
              </w:rPr>
              <w:br/>
              <w:t>SELF-HELP (General)</w:t>
            </w:r>
            <w:r>
              <w:rPr>
                <w:rFonts w:ascii="Arial" w:hAnsi="Arial" w:cs="Arial"/>
                <w:sz w:val="15"/>
                <w:szCs w:val="15"/>
              </w:rPr>
              <w:t>(SEL027000)</w:t>
            </w:r>
            <w:r>
              <w:rPr>
                <w:rFonts w:ascii="Arial" w:hAnsi="Arial" w:cs="Arial"/>
                <w:sz w:val="18"/>
                <w:szCs w:val="18"/>
              </w:rPr>
              <w:t xml:space="preserve"> -&gt; Personal Growth</w:t>
            </w:r>
            <w:r>
              <w:rPr>
                <w:rFonts w:ascii="Arial" w:hAnsi="Arial" w:cs="Arial"/>
                <w:sz w:val="18"/>
                <w:szCs w:val="18"/>
              </w:rPr>
              <w:t xml:space="preserve"> (General)</w:t>
            </w:r>
            <w:r>
              <w:rPr>
                <w:rFonts w:ascii="Arial" w:hAnsi="Arial" w:cs="Arial"/>
                <w:sz w:val="15"/>
                <w:szCs w:val="15"/>
              </w:rPr>
              <w:t>(SEL027000)</w:t>
            </w:r>
            <w:r>
              <w:rPr>
                <w:rFonts w:ascii="Arial" w:hAnsi="Arial" w:cs="Arial"/>
                <w:sz w:val="18"/>
                <w:szCs w:val="18"/>
              </w:rPr>
              <w:t xml:space="preserve"> -&gt; </w:t>
            </w:r>
            <w:bookmarkStart w:id="0" w:name="_GoBack"/>
            <w:bookmarkEnd w:id="0"/>
            <w:r>
              <w:rPr>
                <w:rFonts w:ascii="Arial" w:hAnsi="Arial" w:cs="Arial"/>
                <w:sz w:val="18"/>
                <w:szCs w:val="18"/>
              </w:rPr>
              <w:t>Success</w:t>
            </w:r>
            <w:r>
              <w:rPr>
                <w:rFonts w:ascii="Arial" w:hAnsi="Arial" w:cs="Arial"/>
                <w:sz w:val="15"/>
                <w:szCs w:val="15"/>
              </w:rPr>
              <w:t>(SEL027000)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p>
        </w:tc>
        <w:tc>
          <w:tcPr>
            <w:tcW w:w="150" w:type="dxa"/>
            <w:hideMark/>
          </w:tcPr>
          <w:p w:rsidR="00000000" w:rsidRDefault="00DF7DF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F7DFC">
            <w:pPr>
              <w:spacing w:line="240" w:lineRule="atLeast"/>
              <w:jc w:val="center"/>
              <w:divId w:val="128558077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3049/jhp5a1444ee4e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3049/jhp5a1444ee4e33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DF7DF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2018 </w:t>
            </w:r>
          </w:p>
          <w:p w:rsidR="00000000" w:rsidRDefault="00DF7DFC">
            <w:pPr>
              <w:spacing w:after="240" w:line="240" w:lineRule="atLeast"/>
              <w:divId w:val="160341209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978-1-78279-213-0</w:t>
            </w:r>
            <w:r>
              <w:rPr>
                <w:rFonts w:ascii="Arial" w:eastAsia="Times New Roman" w:hAnsi="Arial" w:cs="Arial"/>
                <w:color w:val="2984B0"/>
                <w:sz w:val="20"/>
                <w:szCs w:val="20"/>
              </w:rPr>
              <w:br/>
              <w:t>$36.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£20.99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472PP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978-1-78279-212-3</w:t>
            </w:r>
            <w:r>
              <w:rPr>
                <w:rFonts w:ascii="Arial" w:eastAsia="Times New Roman" w:hAnsi="Arial" w:cs="Arial"/>
                <w:color w:val="2984B0"/>
                <w:sz w:val="20"/>
                <w:szCs w:val="20"/>
              </w:rPr>
              <w:br/>
              <w:t>$17.99  |  £10.99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2017940003</w:t>
            </w:r>
          </w:p>
        </w:tc>
      </w:tr>
      <w:tr w:rsidR="00000000">
        <w:trPr>
          <w:tblCellSpacing w:w="15" w:type="dxa"/>
        </w:trPr>
        <w:tc>
          <w:tcPr>
            <w:tcW w:w="0" w:type="auto"/>
            <w:vAlign w:val="center"/>
            <w:hideMark/>
          </w:tcPr>
          <w:p w:rsidR="00000000" w:rsidRDefault="00DF7DF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dodona-books.com</w:t>
              </w:r>
            </w:hyperlink>
            <w:r>
              <w:rPr>
                <w:rFonts w:ascii="Arial" w:hAnsi="Arial" w:cs="Arial"/>
                <w:sz w:val="18"/>
                <w:szCs w:val="18"/>
              </w:rPr>
              <w:t xml:space="preserve"> </w:t>
            </w:r>
          </w:p>
        </w:tc>
        <w:tc>
          <w:tcPr>
            <w:tcW w:w="0" w:type="auto"/>
            <w:vAlign w:val="center"/>
            <w:hideMark/>
          </w:tcPr>
          <w:p w:rsidR="00000000" w:rsidRDefault="00DF7DFC">
            <w:pPr>
              <w:rPr>
                <w:rFonts w:ascii="Arial" w:hAnsi="Arial" w:cs="Arial"/>
                <w:sz w:val="18"/>
                <w:szCs w:val="18"/>
              </w:rPr>
            </w:pPr>
          </w:p>
        </w:tc>
        <w:tc>
          <w:tcPr>
            <w:tcW w:w="0" w:type="auto"/>
            <w:vAlign w:val="center"/>
            <w:hideMark/>
          </w:tcPr>
          <w:p w:rsidR="00000000" w:rsidRDefault="00DF7DF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0.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DF7DFC" w:rsidRDefault="00DF7DFC">
      <w:pPr>
        <w:rPr>
          <w:rFonts w:eastAsia="Times New Roman"/>
        </w:rPr>
      </w:pPr>
    </w:p>
    <w:sectPr w:rsidR="00DF7DF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E32B9"/>
    <w:rsid w:val="001E32B9"/>
    <w:rsid w:val="00D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84AC"/>
  <w15:chartTrackingRefBased/>
  <w15:docId w15:val="{85333D07-FAAF-47DE-9545-B82E61A4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80773">
      <w:marLeft w:val="0"/>
      <w:marRight w:val="0"/>
      <w:marTop w:val="0"/>
      <w:marBottom w:val="0"/>
      <w:divBdr>
        <w:top w:val="none" w:sz="0" w:space="0" w:color="auto"/>
        <w:left w:val="none" w:sz="0" w:space="0" w:color="auto"/>
        <w:bottom w:val="none" w:sz="0" w:space="0" w:color="auto"/>
        <w:right w:val="none" w:sz="0" w:space="0" w:color="auto"/>
      </w:divBdr>
    </w:div>
    <w:div w:id="1603412094">
      <w:marLeft w:val="0"/>
      <w:marRight w:val="0"/>
      <w:marTop w:val="0"/>
      <w:marBottom w:val="0"/>
      <w:divBdr>
        <w:top w:val="none" w:sz="0" w:space="0" w:color="auto"/>
        <w:left w:val="none" w:sz="0" w:space="0" w:color="auto"/>
        <w:bottom w:val="none" w:sz="0" w:space="0" w:color="auto"/>
        <w:right w:val="none" w:sz="0" w:space="0" w:color="auto"/>
      </w:divBdr>
    </w:div>
    <w:div w:id="191581519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3049/jhp5a1444ee4e332.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zzOfIdeas.com" TargetMode="External"/><Relationship Id="rId11" Type="http://schemas.openxmlformats.org/officeDocument/2006/relationships/fontTable" Target="fontTable.xml"/><Relationship Id="rId5" Type="http://schemas.openxmlformats.org/officeDocument/2006/relationships/hyperlink" Target="http://JanetBoyer.com" TargetMode="External"/><Relationship Id="rId10" Type="http://schemas.openxmlformats.org/officeDocument/2006/relationships/image" Target="http://johnhuntpublishing.com/assets/images/imprints/10.gif" TargetMode="External"/><Relationship Id="rId4" Type="http://schemas.openxmlformats.org/officeDocument/2006/relationships/hyperlink" Target="http://facebook.com/TarotMaven" TargetMode="External"/><Relationship Id="rId9" Type="http://schemas.openxmlformats.org/officeDocument/2006/relationships/hyperlink" Target="http://dodona-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Naked Tarot</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Tarot</dc:title>
  <dc:subject/>
  <dc:creator>Beccy Conway</dc:creator>
  <cp:keywords/>
  <dc:description/>
  <cp:lastModifiedBy>Beccy Conway</cp:lastModifiedBy>
  <cp:revision>2</cp:revision>
  <dcterms:created xsi:type="dcterms:W3CDTF">2018-01-22T15:49:00Z</dcterms:created>
  <dcterms:modified xsi:type="dcterms:W3CDTF">2018-01-22T15:49:00Z</dcterms:modified>
</cp:coreProperties>
</file>